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B5" w:rsidRPr="00BD5661" w:rsidRDefault="002A3EE1" w:rsidP="00DC29B5">
      <w:pPr>
        <w:pStyle w:val="Heading1"/>
        <w:rPr>
          <w:rFonts w:asciiTheme="minorHAnsi" w:hAnsiTheme="minorHAnsi" w:cstheme="minorHAnsi"/>
          <w:sz w:val="20"/>
          <w:szCs w:val="20"/>
        </w:rPr>
      </w:pPr>
      <w:r w:rsidRPr="00BD5661">
        <w:rPr>
          <w:rFonts w:asciiTheme="minorHAnsi" w:hAnsiTheme="minorHAnsi" w:cstheme="minorHAnsi"/>
          <w:sz w:val="20"/>
          <w:szCs w:val="20"/>
        </w:rPr>
        <w:t>T</w:t>
      </w:r>
      <w:r w:rsidR="001A6FDA" w:rsidRPr="00BD5661">
        <w:rPr>
          <w:rFonts w:asciiTheme="minorHAnsi" w:hAnsiTheme="minorHAnsi" w:cstheme="minorHAnsi"/>
          <w:sz w:val="20"/>
          <w:szCs w:val="20"/>
        </w:rPr>
        <w:t>ED03</w:t>
      </w:r>
      <w:r w:rsidR="00DC29B5" w:rsidRPr="00BD5661">
        <w:rPr>
          <w:rFonts w:asciiTheme="minorHAnsi" w:hAnsiTheme="minorHAnsi" w:cstheme="minorHAnsi"/>
          <w:sz w:val="20"/>
          <w:szCs w:val="20"/>
        </w:rPr>
        <w:t xml:space="preserve"> – </w:t>
      </w:r>
      <w:r w:rsidR="00D76919" w:rsidRPr="00BD5661">
        <w:rPr>
          <w:rFonts w:asciiTheme="minorHAnsi" w:hAnsiTheme="minorHAnsi" w:cstheme="minorHAnsi"/>
          <w:sz w:val="20"/>
          <w:szCs w:val="20"/>
        </w:rPr>
        <w:t>(</w:t>
      </w:r>
      <w:r w:rsidR="00BD5661">
        <w:rPr>
          <w:rFonts w:asciiTheme="minorHAnsi" w:hAnsiTheme="minorHAnsi" w:cstheme="minorHAnsi"/>
          <w:sz w:val="20"/>
          <w:szCs w:val="20"/>
        </w:rPr>
        <w:t>Part E6</w:t>
      </w:r>
      <w:r w:rsidR="002A73BF" w:rsidRPr="00BD5661">
        <w:rPr>
          <w:rFonts w:asciiTheme="minorHAnsi" w:hAnsiTheme="minorHAnsi" w:cstheme="minorHAnsi"/>
          <w:sz w:val="20"/>
          <w:szCs w:val="20"/>
        </w:rPr>
        <w:t xml:space="preserve">) </w:t>
      </w:r>
      <w:r w:rsidR="00BD5661">
        <w:rPr>
          <w:rFonts w:asciiTheme="minorHAnsi" w:hAnsiTheme="minorHAnsi" w:cstheme="minorHAnsi"/>
          <w:sz w:val="20"/>
          <w:szCs w:val="20"/>
        </w:rPr>
        <w:t>Water Treatment</w:t>
      </w:r>
    </w:p>
    <w:p w:rsidR="00DC29B5" w:rsidRPr="00BD5661" w:rsidRDefault="002A3EE1" w:rsidP="002A3EE1">
      <w:pPr>
        <w:jc w:val="right"/>
        <w:rPr>
          <w:rFonts w:asciiTheme="minorHAnsi" w:hAnsiTheme="minorHAnsi" w:cstheme="minorHAnsi"/>
          <w:sz w:val="20"/>
          <w:szCs w:val="20"/>
        </w:rPr>
      </w:pPr>
      <w:r w:rsidRPr="00BD5661">
        <w:rPr>
          <w:rFonts w:asciiTheme="minorHAnsi" w:hAnsiTheme="minorHAnsi" w:cstheme="minorHAnsi"/>
          <w:sz w:val="20"/>
          <w:szCs w:val="20"/>
        </w:rPr>
        <w:t>Name __________________________</w:t>
      </w:r>
    </w:p>
    <w:p w:rsidR="002A73BF" w:rsidRPr="00BD5661" w:rsidRDefault="002A73BF" w:rsidP="002A73BF">
      <w:pPr>
        <w:tabs>
          <w:tab w:val="right" w:pos="9781"/>
        </w:tabs>
        <w:ind w:left="360"/>
        <w:rPr>
          <w:rStyle w:val="Strong"/>
          <w:rFonts w:asciiTheme="minorHAnsi" w:hAnsiTheme="minorHAnsi" w:cstheme="minorHAnsi"/>
          <w:b w:val="0"/>
          <w:bCs w:val="0"/>
          <w:sz w:val="20"/>
          <w:szCs w:val="20"/>
        </w:rPr>
      </w:pPr>
      <w:r w:rsidRPr="00BD5661">
        <w:rPr>
          <w:rFonts w:asciiTheme="minorHAnsi" w:hAnsiTheme="minorHAnsi" w:cstheme="minorHAnsi"/>
          <w:sz w:val="20"/>
          <w:szCs w:val="20"/>
        </w:rPr>
        <w:br/>
      </w:r>
    </w:p>
    <w:p w:rsidR="00BD5661" w:rsidRPr="00D64B79" w:rsidRDefault="00BD5661" w:rsidP="00BD5661">
      <w:pPr>
        <w:pStyle w:val="ListParagraph"/>
        <w:numPr>
          <w:ilvl w:val="0"/>
          <w:numId w:val="14"/>
        </w:numPr>
        <w:tabs>
          <w:tab w:val="right" w:pos="9781"/>
        </w:tabs>
        <w:rPr>
          <w:rStyle w:val="Emphasis"/>
          <w:rFonts w:asciiTheme="minorHAnsi" w:hAnsiTheme="minorHAnsi" w:cstheme="minorHAnsi"/>
          <w:i w:val="0"/>
          <w:iCs w:val="0"/>
          <w:sz w:val="20"/>
          <w:szCs w:val="20"/>
        </w:rPr>
      </w:pPr>
      <w:r w:rsidRPr="00BD5661">
        <w:rPr>
          <w:rFonts w:asciiTheme="minorHAnsi" w:hAnsiTheme="minorHAnsi" w:cstheme="minorHAnsi"/>
          <w:color w:val="000000"/>
          <w:sz w:val="20"/>
          <w:szCs w:val="20"/>
        </w:rPr>
        <w:t xml:space="preserve">E.6.1 List the primary pollutants found in waste water and identify their sources. (2) </w:t>
      </w:r>
      <w:r w:rsidRPr="00BD5661">
        <w:rPr>
          <w:rStyle w:val="Emphasis"/>
          <w:rFonts w:asciiTheme="minorHAnsi" w:hAnsiTheme="minorHAnsi" w:cstheme="minorHAnsi"/>
          <w:color w:val="000000"/>
          <w:sz w:val="20"/>
          <w:szCs w:val="20"/>
        </w:rPr>
        <w:t xml:space="preserve">Examples include heavy metals, pesticides, dioxins, polychlorinated biphenyls (PCBs), organic matter, nitrates and phosphates. </w:t>
      </w:r>
      <w:r w:rsidRPr="00BD5661">
        <w:rPr>
          <w:rStyle w:val="Strong"/>
          <w:rFonts w:asciiTheme="minorHAnsi" w:hAnsiTheme="minorHAnsi" w:cstheme="minorHAnsi"/>
          <w:i/>
          <w:iCs/>
          <w:color w:val="000000"/>
          <w:sz w:val="20"/>
          <w:szCs w:val="20"/>
        </w:rPr>
        <w:t>Aim 7:</w:t>
      </w:r>
      <w:r w:rsidRPr="00BD5661">
        <w:rPr>
          <w:rStyle w:val="Emphasis"/>
          <w:rFonts w:asciiTheme="minorHAnsi" w:hAnsiTheme="minorHAnsi" w:cstheme="minorHAnsi"/>
          <w:color w:val="000000"/>
          <w:sz w:val="20"/>
          <w:szCs w:val="20"/>
        </w:rPr>
        <w:t xml:space="preserve"> Data banks and </w:t>
      </w:r>
      <w:proofErr w:type="spellStart"/>
      <w:r w:rsidRPr="00BD5661">
        <w:rPr>
          <w:rStyle w:val="Emphasis"/>
          <w:rFonts w:asciiTheme="minorHAnsi" w:hAnsiTheme="minorHAnsi" w:cstheme="minorHAnsi"/>
          <w:color w:val="000000"/>
          <w:sz w:val="20"/>
          <w:szCs w:val="20"/>
        </w:rPr>
        <w:t>spreadsheets</w:t>
      </w:r>
      <w:proofErr w:type="spellEnd"/>
      <w:r w:rsidRPr="00BD5661">
        <w:rPr>
          <w:rStyle w:val="Emphasis"/>
          <w:rFonts w:asciiTheme="minorHAnsi" w:hAnsiTheme="minorHAnsi" w:cstheme="minorHAnsi"/>
          <w:color w:val="000000"/>
          <w:sz w:val="20"/>
          <w:szCs w:val="20"/>
        </w:rPr>
        <w:t xml:space="preserve"> can be used.</w:t>
      </w:r>
    </w:p>
    <w:p w:rsidR="00D64B79" w:rsidRPr="00D64B79" w:rsidRDefault="00D64B79" w:rsidP="00D64B79">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Using examples explain how is the sun the driving force behind the water cycle?</w:t>
      </w:r>
    </w:p>
    <w:p w:rsidR="00D64B79" w:rsidRDefault="00D64B79" w:rsidP="00D64B79">
      <w:pPr>
        <w:tabs>
          <w:tab w:val="right" w:pos="9781"/>
        </w:tabs>
        <w:rPr>
          <w:rFonts w:asciiTheme="minorHAnsi" w:hAnsiTheme="minorHAnsi" w:cstheme="minorHAnsi"/>
          <w:sz w:val="20"/>
          <w:szCs w:val="20"/>
        </w:rPr>
      </w:pPr>
    </w:p>
    <w:p w:rsidR="00D64B79" w:rsidRDefault="00D64B79" w:rsidP="00D64B79">
      <w:pPr>
        <w:tabs>
          <w:tab w:val="right" w:pos="9781"/>
        </w:tabs>
        <w:rPr>
          <w:rFonts w:asciiTheme="minorHAnsi" w:hAnsiTheme="minorHAnsi" w:cstheme="minorHAnsi"/>
          <w:sz w:val="20"/>
          <w:szCs w:val="20"/>
        </w:rPr>
      </w:pPr>
    </w:p>
    <w:p w:rsidR="00D64B79" w:rsidRDefault="00D64B79" w:rsidP="00D64B79">
      <w:pPr>
        <w:tabs>
          <w:tab w:val="right" w:pos="9781"/>
        </w:tabs>
        <w:rPr>
          <w:rFonts w:asciiTheme="minorHAnsi" w:hAnsiTheme="minorHAnsi" w:cstheme="minorHAnsi"/>
          <w:sz w:val="20"/>
          <w:szCs w:val="20"/>
        </w:rPr>
      </w:pPr>
    </w:p>
    <w:p w:rsidR="00D64B79" w:rsidRDefault="00D64B79" w:rsidP="00D64B79">
      <w:pPr>
        <w:tabs>
          <w:tab w:val="right" w:pos="9781"/>
        </w:tabs>
        <w:rPr>
          <w:rFonts w:asciiTheme="minorHAnsi" w:hAnsiTheme="minorHAnsi" w:cstheme="minorHAnsi"/>
          <w:sz w:val="20"/>
          <w:szCs w:val="20"/>
        </w:rPr>
      </w:pPr>
    </w:p>
    <w:p w:rsidR="00D64B79" w:rsidRDefault="00D64B79" w:rsidP="00D64B79">
      <w:pPr>
        <w:tabs>
          <w:tab w:val="right" w:pos="9781"/>
        </w:tabs>
        <w:rPr>
          <w:rFonts w:asciiTheme="minorHAnsi" w:hAnsiTheme="minorHAnsi" w:cstheme="minorHAnsi"/>
          <w:sz w:val="20"/>
          <w:szCs w:val="20"/>
        </w:rPr>
      </w:pPr>
    </w:p>
    <w:p w:rsidR="00D64B79" w:rsidRPr="00D64B79" w:rsidRDefault="00D64B79" w:rsidP="00D64B79">
      <w:pPr>
        <w:tabs>
          <w:tab w:val="right" w:pos="9781"/>
        </w:tabs>
        <w:rPr>
          <w:rFonts w:asciiTheme="minorHAnsi" w:hAnsiTheme="minorHAnsi" w:cstheme="minorHAnsi"/>
          <w:sz w:val="20"/>
          <w:szCs w:val="20"/>
        </w:rPr>
      </w:pPr>
    </w:p>
    <w:tbl>
      <w:tblPr>
        <w:tblStyle w:val="TableGrid"/>
        <w:tblW w:w="0" w:type="auto"/>
        <w:tblInd w:w="1440" w:type="dxa"/>
        <w:tblLook w:val="04A0" w:firstRow="1" w:lastRow="0" w:firstColumn="1" w:lastColumn="0" w:noHBand="0" w:noVBand="1"/>
      </w:tblPr>
      <w:tblGrid>
        <w:gridCol w:w="2268"/>
        <w:gridCol w:w="3420"/>
        <w:gridCol w:w="3555"/>
      </w:tblGrid>
      <w:tr w:rsidR="00D64B79" w:rsidTr="00D64B79">
        <w:tc>
          <w:tcPr>
            <w:tcW w:w="2268" w:type="dxa"/>
            <w:shd w:val="clear" w:color="auto" w:fill="D9D9D9" w:themeFill="background1" w:themeFillShade="D9"/>
            <w:vAlign w:val="center"/>
          </w:tcPr>
          <w:p w:rsidR="00D64B79" w:rsidRPr="00D64B79" w:rsidRDefault="00D64B79" w:rsidP="00D64B79">
            <w:pPr>
              <w:tabs>
                <w:tab w:val="right" w:pos="9781"/>
              </w:tabs>
              <w:jc w:val="center"/>
              <w:rPr>
                <w:rFonts w:asciiTheme="minorHAnsi" w:hAnsiTheme="minorHAnsi" w:cstheme="minorHAnsi"/>
                <w:b/>
                <w:sz w:val="20"/>
                <w:szCs w:val="20"/>
              </w:rPr>
            </w:pPr>
          </w:p>
        </w:tc>
        <w:tc>
          <w:tcPr>
            <w:tcW w:w="3420" w:type="dxa"/>
            <w:shd w:val="clear" w:color="auto" w:fill="D9D9D9" w:themeFill="background1" w:themeFillShade="D9"/>
            <w:vAlign w:val="center"/>
          </w:tcPr>
          <w:p w:rsidR="00D64B79" w:rsidRPr="00D64B79" w:rsidRDefault="00D64B79" w:rsidP="00D64B79">
            <w:pPr>
              <w:tabs>
                <w:tab w:val="right" w:pos="9781"/>
              </w:tabs>
              <w:jc w:val="center"/>
              <w:rPr>
                <w:rFonts w:asciiTheme="minorHAnsi" w:hAnsiTheme="minorHAnsi" w:cstheme="minorHAnsi"/>
                <w:b/>
                <w:sz w:val="20"/>
                <w:szCs w:val="20"/>
              </w:rPr>
            </w:pPr>
            <w:r w:rsidRPr="00D64B79">
              <w:rPr>
                <w:rFonts w:asciiTheme="minorHAnsi" w:hAnsiTheme="minorHAnsi" w:cstheme="minorHAnsi"/>
                <w:b/>
                <w:sz w:val="20"/>
                <w:szCs w:val="20"/>
              </w:rPr>
              <w:t>Describe</w:t>
            </w:r>
          </w:p>
        </w:tc>
        <w:tc>
          <w:tcPr>
            <w:tcW w:w="3555" w:type="dxa"/>
            <w:shd w:val="clear" w:color="auto" w:fill="D9D9D9" w:themeFill="background1" w:themeFillShade="D9"/>
            <w:vAlign w:val="center"/>
          </w:tcPr>
          <w:p w:rsidR="00D64B79" w:rsidRPr="00D64B79" w:rsidRDefault="00D64B79" w:rsidP="00D64B79">
            <w:pPr>
              <w:tabs>
                <w:tab w:val="right" w:pos="9781"/>
              </w:tabs>
              <w:jc w:val="center"/>
              <w:rPr>
                <w:rFonts w:asciiTheme="minorHAnsi" w:hAnsiTheme="minorHAnsi" w:cstheme="minorHAnsi"/>
                <w:b/>
                <w:sz w:val="20"/>
                <w:szCs w:val="20"/>
              </w:rPr>
            </w:pPr>
            <w:r w:rsidRPr="00D64B79">
              <w:rPr>
                <w:rFonts w:asciiTheme="minorHAnsi" w:hAnsiTheme="minorHAnsi" w:cstheme="minorHAnsi"/>
                <w:b/>
                <w:sz w:val="20"/>
                <w:szCs w:val="20"/>
              </w:rPr>
              <w:t>Example</w:t>
            </w:r>
          </w:p>
        </w:tc>
      </w:tr>
      <w:tr w:rsidR="00D64B79" w:rsidTr="00D64B79">
        <w:tc>
          <w:tcPr>
            <w:tcW w:w="2268" w:type="dxa"/>
            <w:vAlign w:val="center"/>
          </w:tcPr>
          <w:p w:rsidR="00D64B79" w:rsidRPr="00D64B79" w:rsidRDefault="00D64B79" w:rsidP="00D64B79">
            <w:pPr>
              <w:tabs>
                <w:tab w:val="right" w:pos="9781"/>
              </w:tabs>
              <w:jc w:val="center"/>
              <w:rPr>
                <w:rFonts w:asciiTheme="minorHAnsi" w:hAnsiTheme="minorHAnsi" w:cstheme="minorHAnsi"/>
                <w:b/>
                <w:sz w:val="20"/>
                <w:szCs w:val="20"/>
              </w:rPr>
            </w:pPr>
            <w:r w:rsidRPr="00D64B79">
              <w:rPr>
                <w:rFonts w:asciiTheme="minorHAnsi" w:hAnsiTheme="minorHAnsi" w:cstheme="minorHAnsi"/>
                <w:b/>
                <w:sz w:val="20"/>
                <w:szCs w:val="20"/>
              </w:rPr>
              <w:t>Point Sources</w:t>
            </w:r>
          </w:p>
        </w:tc>
        <w:tc>
          <w:tcPr>
            <w:tcW w:w="3420" w:type="dxa"/>
            <w:vAlign w:val="center"/>
          </w:tcPr>
          <w:p w:rsidR="00D64B79" w:rsidRDefault="00D64B79" w:rsidP="00D64B79">
            <w:pPr>
              <w:tabs>
                <w:tab w:val="right" w:pos="9781"/>
              </w:tabs>
              <w:jc w:val="center"/>
              <w:rPr>
                <w:rFonts w:asciiTheme="minorHAnsi" w:hAnsiTheme="minorHAnsi" w:cstheme="minorHAnsi"/>
                <w:b/>
                <w:sz w:val="20"/>
                <w:szCs w:val="20"/>
              </w:rPr>
            </w:pPr>
          </w:p>
          <w:p w:rsidR="00D64B79" w:rsidRDefault="00D64B79" w:rsidP="00D64B79">
            <w:pPr>
              <w:tabs>
                <w:tab w:val="right" w:pos="9781"/>
              </w:tabs>
              <w:jc w:val="center"/>
              <w:rPr>
                <w:rFonts w:asciiTheme="minorHAnsi" w:hAnsiTheme="minorHAnsi" w:cstheme="minorHAnsi"/>
                <w:b/>
                <w:sz w:val="20"/>
                <w:szCs w:val="20"/>
              </w:rPr>
            </w:pPr>
          </w:p>
          <w:p w:rsidR="00D64B79" w:rsidRPr="00D64B79" w:rsidRDefault="00D64B79" w:rsidP="00D64B79">
            <w:pPr>
              <w:tabs>
                <w:tab w:val="right" w:pos="9781"/>
              </w:tabs>
              <w:jc w:val="center"/>
              <w:rPr>
                <w:rFonts w:asciiTheme="minorHAnsi" w:hAnsiTheme="minorHAnsi" w:cstheme="minorHAnsi"/>
                <w:b/>
                <w:sz w:val="20"/>
                <w:szCs w:val="20"/>
              </w:rPr>
            </w:pPr>
          </w:p>
        </w:tc>
        <w:tc>
          <w:tcPr>
            <w:tcW w:w="3555" w:type="dxa"/>
            <w:vAlign w:val="center"/>
          </w:tcPr>
          <w:p w:rsidR="00D64B79" w:rsidRPr="00D64B79" w:rsidRDefault="00D64B79" w:rsidP="00D64B79">
            <w:pPr>
              <w:tabs>
                <w:tab w:val="right" w:pos="9781"/>
              </w:tabs>
              <w:jc w:val="center"/>
              <w:rPr>
                <w:rFonts w:asciiTheme="minorHAnsi" w:hAnsiTheme="minorHAnsi" w:cstheme="minorHAnsi"/>
                <w:b/>
                <w:sz w:val="20"/>
                <w:szCs w:val="20"/>
              </w:rPr>
            </w:pPr>
          </w:p>
        </w:tc>
      </w:tr>
      <w:tr w:rsidR="00D64B79" w:rsidTr="00D64B79">
        <w:tc>
          <w:tcPr>
            <w:tcW w:w="2268" w:type="dxa"/>
            <w:vAlign w:val="center"/>
          </w:tcPr>
          <w:p w:rsidR="00D64B79" w:rsidRPr="00D64B79" w:rsidRDefault="00D64B79" w:rsidP="00D64B79">
            <w:pPr>
              <w:tabs>
                <w:tab w:val="right" w:pos="9781"/>
              </w:tabs>
              <w:jc w:val="center"/>
              <w:rPr>
                <w:rFonts w:asciiTheme="minorHAnsi" w:hAnsiTheme="minorHAnsi" w:cstheme="minorHAnsi"/>
                <w:b/>
                <w:sz w:val="20"/>
                <w:szCs w:val="20"/>
              </w:rPr>
            </w:pPr>
            <w:r w:rsidRPr="00D64B79">
              <w:rPr>
                <w:rFonts w:asciiTheme="minorHAnsi" w:hAnsiTheme="minorHAnsi" w:cstheme="minorHAnsi"/>
                <w:b/>
                <w:sz w:val="20"/>
                <w:szCs w:val="20"/>
              </w:rPr>
              <w:t>Non-Point Sources</w:t>
            </w:r>
          </w:p>
        </w:tc>
        <w:tc>
          <w:tcPr>
            <w:tcW w:w="3420" w:type="dxa"/>
            <w:vAlign w:val="center"/>
          </w:tcPr>
          <w:p w:rsidR="00D64B79" w:rsidRDefault="00D64B79" w:rsidP="00D64B79">
            <w:pPr>
              <w:tabs>
                <w:tab w:val="right" w:pos="9781"/>
              </w:tabs>
              <w:jc w:val="center"/>
              <w:rPr>
                <w:rFonts w:asciiTheme="minorHAnsi" w:hAnsiTheme="minorHAnsi" w:cstheme="minorHAnsi"/>
                <w:b/>
                <w:sz w:val="20"/>
                <w:szCs w:val="20"/>
              </w:rPr>
            </w:pPr>
          </w:p>
          <w:p w:rsidR="00D64B79" w:rsidRDefault="00D64B79" w:rsidP="00D64B79">
            <w:pPr>
              <w:tabs>
                <w:tab w:val="right" w:pos="9781"/>
              </w:tabs>
              <w:jc w:val="center"/>
              <w:rPr>
                <w:rFonts w:asciiTheme="minorHAnsi" w:hAnsiTheme="minorHAnsi" w:cstheme="minorHAnsi"/>
                <w:b/>
                <w:sz w:val="20"/>
                <w:szCs w:val="20"/>
              </w:rPr>
            </w:pPr>
          </w:p>
          <w:p w:rsidR="00D64B79" w:rsidRPr="00D64B79" w:rsidRDefault="00D64B79" w:rsidP="00D64B79">
            <w:pPr>
              <w:tabs>
                <w:tab w:val="right" w:pos="9781"/>
              </w:tabs>
              <w:jc w:val="center"/>
              <w:rPr>
                <w:rFonts w:asciiTheme="minorHAnsi" w:hAnsiTheme="minorHAnsi" w:cstheme="minorHAnsi"/>
                <w:b/>
                <w:sz w:val="20"/>
                <w:szCs w:val="20"/>
              </w:rPr>
            </w:pPr>
          </w:p>
        </w:tc>
        <w:tc>
          <w:tcPr>
            <w:tcW w:w="3555" w:type="dxa"/>
            <w:vAlign w:val="center"/>
          </w:tcPr>
          <w:p w:rsidR="00D64B79" w:rsidRPr="00D64B79" w:rsidRDefault="00D64B79" w:rsidP="00D64B79">
            <w:pPr>
              <w:tabs>
                <w:tab w:val="right" w:pos="9781"/>
              </w:tabs>
              <w:jc w:val="center"/>
              <w:rPr>
                <w:rFonts w:asciiTheme="minorHAnsi" w:hAnsiTheme="minorHAnsi" w:cstheme="minorHAnsi"/>
                <w:b/>
                <w:sz w:val="20"/>
                <w:szCs w:val="20"/>
              </w:rPr>
            </w:pPr>
          </w:p>
        </w:tc>
      </w:tr>
    </w:tbl>
    <w:p w:rsidR="00D64B79" w:rsidRDefault="00D64B79" w:rsidP="00D64B79">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What are the primary pollutants in waste water?</w:t>
      </w:r>
    </w:p>
    <w:p w:rsidR="00D64B79" w:rsidRDefault="00D64B79" w:rsidP="00D64B79">
      <w:pPr>
        <w:tabs>
          <w:tab w:val="right" w:pos="9781"/>
        </w:tabs>
        <w:rPr>
          <w:rFonts w:asciiTheme="minorHAnsi" w:hAnsiTheme="minorHAnsi" w:cstheme="minorHAnsi"/>
          <w:sz w:val="20"/>
          <w:szCs w:val="20"/>
        </w:rPr>
      </w:pPr>
    </w:p>
    <w:p w:rsidR="00D64B79" w:rsidRDefault="00D64B79" w:rsidP="00D64B79">
      <w:pPr>
        <w:tabs>
          <w:tab w:val="right" w:pos="9781"/>
        </w:tabs>
        <w:rPr>
          <w:rFonts w:asciiTheme="minorHAnsi" w:hAnsiTheme="minorHAnsi" w:cstheme="minorHAnsi"/>
          <w:sz w:val="20"/>
          <w:szCs w:val="20"/>
        </w:rPr>
      </w:pPr>
    </w:p>
    <w:p w:rsidR="00D64B79" w:rsidRPr="00D64B79" w:rsidRDefault="00D64B79" w:rsidP="00D64B79">
      <w:pPr>
        <w:tabs>
          <w:tab w:val="right" w:pos="9781"/>
        </w:tabs>
        <w:rPr>
          <w:rFonts w:asciiTheme="minorHAnsi" w:hAnsiTheme="minorHAnsi" w:cstheme="minorHAnsi"/>
          <w:sz w:val="20"/>
          <w:szCs w:val="20"/>
        </w:rPr>
      </w:pPr>
    </w:p>
    <w:p w:rsidR="00D64B79" w:rsidRPr="00D64B79" w:rsidRDefault="00D64B79" w:rsidP="00D64B79">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 xml:space="preserve">BE SURE TO STUDY THE VARIOUS POLLUTANTS (Heavy Metals, Pesticides, Chemical wastes, </w:t>
      </w:r>
      <w:proofErr w:type="spellStart"/>
      <w:r>
        <w:rPr>
          <w:rFonts w:asciiTheme="minorHAnsi" w:hAnsiTheme="minorHAnsi" w:cstheme="minorHAnsi"/>
          <w:sz w:val="20"/>
          <w:szCs w:val="20"/>
        </w:rPr>
        <w:t>etc</w:t>
      </w:r>
      <w:proofErr w:type="spellEnd"/>
      <w:r>
        <w:rPr>
          <w:rFonts w:asciiTheme="minorHAnsi" w:hAnsiTheme="minorHAnsi" w:cstheme="minorHAnsi"/>
          <w:sz w:val="20"/>
          <w:szCs w:val="20"/>
        </w:rPr>
        <w:t>)</w:t>
      </w:r>
    </w:p>
    <w:p w:rsidR="00BD5661" w:rsidRPr="00944B41" w:rsidRDefault="00BD5661" w:rsidP="00BD5661">
      <w:pPr>
        <w:pStyle w:val="ListParagraph"/>
        <w:numPr>
          <w:ilvl w:val="0"/>
          <w:numId w:val="14"/>
        </w:numPr>
        <w:tabs>
          <w:tab w:val="right" w:pos="9781"/>
        </w:tabs>
        <w:rPr>
          <w:rFonts w:asciiTheme="minorHAnsi" w:hAnsiTheme="minorHAnsi" w:cstheme="minorHAnsi"/>
          <w:sz w:val="20"/>
          <w:szCs w:val="20"/>
        </w:rPr>
      </w:pPr>
      <w:r w:rsidRPr="00BD5661">
        <w:rPr>
          <w:rFonts w:asciiTheme="minorHAnsi" w:hAnsiTheme="minorHAnsi" w:cstheme="minorHAnsi"/>
          <w:color w:val="000000"/>
          <w:sz w:val="20"/>
          <w:szCs w:val="20"/>
        </w:rPr>
        <w:t xml:space="preserve">E.6.2 Outline the primary, secondary and tertiary stages of waste water treatment, and state the substance that is removed during each stage. (2) </w:t>
      </w:r>
      <w:r w:rsidRPr="00BD5661">
        <w:rPr>
          <w:rStyle w:val="Emphasis"/>
          <w:rFonts w:asciiTheme="minorHAnsi" w:hAnsiTheme="minorHAnsi" w:cstheme="minorHAnsi"/>
          <w:color w:val="000000"/>
          <w:sz w:val="20"/>
          <w:szCs w:val="20"/>
        </w:rPr>
        <w:t>For primary treatment, filtration and sedimentation should be covered. For secondary treatment, mention the use of oxygen and bacteria (for example, the activated sludge process). Include the removal of heavy metals, phosphates and nitrates by chemical or biological processes</w:t>
      </w:r>
      <w:r w:rsidRPr="00BD5661">
        <w:rPr>
          <w:rFonts w:asciiTheme="minorHAnsi" w:hAnsiTheme="minorHAnsi" w:cstheme="minorHAnsi"/>
          <w:color w:val="000000"/>
          <w:sz w:val="20"/>
          <w:szCs w:val="20"/>
        </w:rPr>
        <w:t xml:space="preserve"> </w:t>
      </w:r>
    </w:p>
    <w:p w:rsidR="00944B41" w:rsidRPr="00D64B79" w:rsidRDefault="00944B41" w:rsidP="00944B41">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Primary and Secondary Treatment, and sometimes just Primary Treatment of water is sufficient for drinking water, complete the following table to explain:</w:t>
      </w:r>
    </w:p>
    <w:tbl>
      <w:tblPr>
        <w:tblStyle w:val="TableGrid"/>
        <w:tblW w:w="0" w:type="auto"/>
        <w:tblInd w:w="1440" w:type="dxa"/>
        <w:tblLook w:val="04A0" w:firstRow="1" w:lastRow="0" w:firstColumn="1" w:lastColumn="0" w:noHBand="0" w:noVBand="1"/>
      </w:tblPr>
      <w:tblGrid>
        <w:gridCol w:w="2178"/>
        <w:gridCol w:w="3330"/>
        <w:gridCol w:w="3718"/>
      </w:tblGrid>
      <w:tr w:rsidR="00D64B79" w:rsidTr="00D64B79">
        <w:trPr>
          <w:trHeight w:val="254"/>
        </w:trPr>
        <w:tc>
          <w:tcPr>
            <w:tcW w:w="2178" w:type="dxa"/>
            <w:shd w:val="clear" w:color="auto" w:fill="D9D9D9" w:themeFill="background1" w:themeFillShade="D9"/>
            <w:vAlign w:val="center"/>
          </w:tcPr>
          <w:p w:rsidR="00D64B79" w:rsidRPr="00D64B79" w:rsidRDefault="00D64B79" w:rsidP="00D64B79">
            <w:pPr>
              <w:tabs>
                <w:tab w:val="right" w:pos="9781"/>
              </w:tabs>
              <w:jc w:val="center"/>
              <w:rPr>
                <w:rFonts w:asciiTheme="minorHAnsi" w:hAnsiTheme="minorHAnsi" w:cstheme="minorHAnsi"/>
                <w:b/>
                <w:sz w:val="20"/>
                <w:szCs w:val="20"/>
              </w:rPr>
            </w:pPr>
          </w:p>
        </w:tc>
        <w:tc>
          <w:tcPr>
            <w:tcW w:w="3330" w:type="dxa"/>
            <w:shd w:val="clear" w:color="auto" w:fill="D9D9D9" w:themeFill="background1" w:themeFillShade="D9"/>
            <w:vAlign w:val="center"/>
          </w:tcPr>
          <w:p w:rsidR="00D64B79" w:rsidRPr="00D64B79" w:rsidRDefault="00D64B79" w:rsidP="00D64B79">
            <w:pPr>
              <w:tabs>
                <w:tab w:val="right" w:pos="9781"/>
              </w:tabs>
              <w:jc w:val="center"/>
              <w:rPr>
                <w:rFonts w:asciiTheme="minorHAnsi" w:hAnsiTheme="minorHAnsi" w:cstheme="minorHAnsi"/>
                <w:b/>
                <w:sz w:val="20"/>
                <w:szCs w:val="20"/>
              </w:rPr>
            </w:pPr>
            <w:r w:rsidRPr="00D64B79">
              <w:rPr>
                <w:rFonts w:asciiTheme="minorHAnsi" w:hAnsiTheme="minorHAnsi" w:cstheme="minorHAnsi"/>
                <w:b/>
                <w:sz w:val="20"/>
                <w:szCs w:val="20"/>
              </w:rPr>
              <w:t>What does it remove?</w:t>
            </w:r>
          </w:p>
        </w:tc>
        <w:tc>
          <w:tcPr>
            <w:tcW w:w="3718" w:type="dxa"/>
            <w:shd w:val="clear" w:color="auto" w:fill="D9D9D9" w:themeFill="background1" w:themeFillShade="D9"/>
            <w:vAlign w:val="center"/>
          </w:tcPr>
          <w:p w:rsidR="00D64B79" w:rsidRPr="00D64B79" w:rsidRDefault="00D64B79" w:rsidP="00D64B79">
            <w:pPr>
              <w:tabs>
                <w:tab w:val="right" w:pos="9781"/>
              </w:tabs>
              <w:jc w:val="center"/>
              <w:rPr>
                <w:rFonts w:asciiTheme="minorHAnsi" w:hAnsiTheme="minorHAnsi" w:cstheme="minorHAnsi"/>
                <w:b/>
                <w:sz w:val="20"/>
                <w:szCs w:val="20"/>
              </w:rPr>
            </w:pPr>
            <w:r w:rsidRPr="00D64B79">
              <w:rPr>
                <w:rFonts w:asciiTheme="minorHAnsi" w:hAnsiTheme="minorHAnsi" w:cstheme="minorHAnsi"/>
                <w:b/>
                <w:sz w:val="20"/>
                <w:szCs w:val="20"/>
              </w:rPr>
              <w:t>What are the steps?</w:t>
            </w:r>
          </w:p>
        </w:tc>
      </w:tr>
      <w:tr w:rsidR="00D64B79" w:rsidTr="00D64B79">
        <w:trPr>
          <w:trHeight w:val="254"/>
        </w:trPr>
        <w:tc>
          <w:tcPr>
            <w:tcW w:w="2178" w:type="dxa"/>
            <w:vAlign w:val="center"/>
          </w:tcPr>
          <w:p w:rsidR="00D64B79" w:rsidRPr="00D64B79" w:rsidRDefault="00D64B79" w:rsidP="00D64B79">
            <w:pPr>
              <w:tabs>
                <w:tab w:val="right" w:pos="9781"/>
              </w:tabs>
              <w:jc w:val="center"/>
              <w:rPr>
                <w:rFonts w:asciiTheme="minorHAnsi" w:hAnsiTheme="minorHAnsi" w:cstheme="minorHAnsi"/>
                <w:b/>
                <w:sz w:val="20"/>
                <w:szCs w:val="20"/>
              </w:rPr>
            </w:pPr>
            <w:r w:rsidRPr="00D64B79">
              <w:rPr>
                <w:rFonts w:asciiTheme="minorHAnsi" w:hAnsiTheme="minorHAnsi" w:cstheme="minorHAnsi"/>
                <w:b/>
                <w:sz w:val="20"/>
                <w:szCs w:val="20"/>
              </w:rPr>
              <w:t>Primary Treatment</w:t>
            </w:r>
          </w:p>
        </w:tc>
        <w:tc>
          <w:tcPr>
            <w:tcW w:w="3330" w:type="dxa"/>
            <w:vAlign w:val="center"/>
          </w:tcPr>
          <w:p w:rsidR="00D64B79" w:rsidRDefault="00D64B79" w:rsidP="00D64B79">
            <w:pPr>
              <w:tabs>
                <w:tab w:val="right" w:pos="9781"/>
              </w:tabs>
              <w:jc w:val="center"/>
              <w:rPr>
                <w:rFonts w:asciiTheme="minorHAnsi" w:hAnsiTheme="minorHAnsi" w:cstheme="minorHAnsi"/>
                <w:b/>
                <w:sz w:val="20"/>
                <w:szCs w:val="20"/>
              </w:rPr>
            </w:pPr>
          </w:p>
          <w:p w:rsidR="00D64B79" w:rsidRDefault="00D64B79" w:rsidP="00D64B79">
            <w:pPr>
              <w:tabs>
                <w:tab w:val="right" w:pos="9781"/>
              </w:tabs>
              <w:jc w:val="center"/>
              <w:rPr>
                <w:rFonts w:asciiTheme="minorHAnsi" w:hAnsiTheme="minorHAnsi" w:cstheme="minorHAnsi"/>
                <w:b/>
                <w:sz w:val="20"/>
                <w:szCs w:val="20"/>
              </w:rPr>
            </w:pPr>
          </w:p>
          <w:p w:rsidR="00D64B79" w:rsidRDefault="00D64B79" w:rsidP="00D64B79">
            <w:pPr>
              <w:tabs>
                <w:tab w:val="right" w:pos="9781"/>
              </w:tabs>
              <w:jc w:val="center"/>
              <w:rPr>
                <w:rFonts w:asciiTheme="minorHAnsi" w:hAnsiTheme="minorHAnsi" w:cstheme="minorHAnsi"/>
                <w:b/>
                <w:sz w:val="20"/>
                <w:szCs w:val="20"/>
              </w:rPr>
            </w:pPr>
          </w:p>
          <w:p w:rsidR="00D64B79" w:rsidRDefault="00D64B79" w:rsidP="00D64B79">
            <w:pPr>
              <w:tabs>
                <w:tab w:val="right" w:pos="9781"/>
              </w:tabs>
              <w:jc w:val="center"/>
              <w:rPr>
                <w:rFonts w:asciiTheme="minorHAnsi" w:hAnsiTheme="minorHAnsi" w:cstheme="minorHAnsi"/>
                <w:b/>
                <w:sz w:val="20"/>
                <w:szCs w:val="20"/>
              </w:rPr>
            </w:pPr>
          </w:p>
          <w:p w:rsidR="00D64B79" w:rsidRDefault="00D64B79" w:rsidP="00D64B79">
            <w:pPr>
              <w:tabs>
                <w:tab w:val="right" w:pos="9781"/>
              </w:tabs>
              <w:jc w:val="center"/>
              <w:rPr>
                <w:rFonts w:asciiTheme="minorHAnsi" w:hAnsiTheme="minorHAnsi" w:cstheme="minorHAnsi"/>
                <w:b/>
                <w:sz w:val="20"/>
                <w:szCs w:val="20"/>
              </w:rPr>
            </w:pPr>
          </w:p>
          <w:p w:rsidR="00944B41" w:rsidRDefault="00944B41" w:rsidP="00D64B79">
            <w:pPr>
              <w:tabs>
                <w:tab w:val="right" w:pos="9781"/>
              </w:tabs>
              <w:jc w:val="center"/>
              <w:rPr>
                <w:rFonts w:asciiTheme="minorHAnsi" w:hAnsiTheme="minorHAnsi" w:cstheme="minorHAnsi"/>
                <w:b/>
                <w:sz w:val="20"/>
                <w:szCs w:val="20"/>
              </w:rPr>
            </w:pPr>
          </w:p>
          <w:p w:rsidR="00944B41" w:rsidRDefault="00944B41" w:rsidP="00D64B79">
            <w:pPr>
              <w:tabs>
                <w:tab w:val="right" w:pos="9781"/>
              </w:tabs>
              <w:jc w:val="center"/>
              <w:rPr>
                <w:rFonts w:asciiTheme="minorHAnsi" w:hAnsiTheme="minorHAnsi" w:cstheme="minorHAnsi"/>
                <w:b/>
                <w:sz w:val="20"/>
                <w:szCs w:val="20"/>
              </w:rPr>
            </w:pPr>
          </w:p>
          <w:p w:rsidR="00944B41" w:rsidRDefault="00944B41" w:rsidP="00D64B79">
            <w:pPr>
              <w:tabs>
                <w:tab w:val="right" w:pos="9781"/>
              </w:tabs>
              <w:jc w:val="center"/>
              <w:rPr>
                <w:rFonts w:asciiTheme="minorHAnsi" w:hAnsiTheme="minorHAnsi" w:cstheme="minorHAnsi"/>
                <w:b/>
                <w:sz w:val="20"/>
                <w:szCs w:val="20"/>
              </w:rPr>
            </w:pPr>
          </w:p>
          <w:p w:rsidR="00D64B79" w:rsidRPr="00D64B79" w:rsidRDefault="00D64B79" w:rsidP="00D64B79">
            <w:pPr>
              <w:tabs>
                <w:tab w:val="right" w:pos="9781"/>
              </w:tabs>
              <w:jc w:val="center"/>
              <w:rPr>
                <w:rFonts w:asciiTheme="minorHAnsi" w:hAnsiTheme="minorHAnsi" w:cstheme="minorHAnsi"/>
                <w:b/>
                <w:sz w:val="20"/>
                <w:szCs w:val="20"/>
              </w:rPr>
            </w:pPr>
          </w:p>
        </w:tc>
        <w:tc>
          <w:tcPr>
            <w:tcW w:w="3718" w:type="dxa"/>
            <w:vAlign w:val="center"/>
          </w:tcPr>
          <w:p w:rsidR="00D64B79" w:rsidRPr="00D64B79" w:rsidRDefault="00D64B79" w:rsidP="00D64B79">
            <w:pPr>
              <w:tabs>
                <w:tab w:val="right" w:pos="9781"/>
              </w:tabs>
              <w:jc w:val="center"/>
              <w:rPr>
                <w:rFonts w:asciiTheme="minorHAnsi" w:hAnsiTheme="minorHAnsi" w:cstheme="minorHAnsi"/>
                <w:b/>
                <w:sz w:val="20"/>
                <w:szCs w:val="20"/>
              </w:rPr>
            </w:pPr>
          </w:p>
        </w:tc>
      </w:tr>
      <w:tr w:rsidR="00D64B79" w:rsidTr="00D64B79">
        <w:trPr>
          <w:trHeight w:val="270"/>
        </w:trPr>
        <w:tc>
          <w:tcPr>
            <w:tcW w:w="2178" w:type="dxa"/>
            <w:vAlign w:val="center"/>
          </w:tcPr>
          <w:p w:rsidR="00D64B79" w:rsidRPr="00D64B79" w:rsidRDefault="00D64B79" w:rsidP="00D64B79">
            <w:pPr>
              <w:tabs>
                <w:tab w:val="right" w:pos="9781"/>
              </w:tabs>
              <w:jc w:val="center"/>
              <w:rPr>
                <w:rFonts w:asciiTheme="minorHAnsi" w:hAnsiTheme="minorHAnsi" w:cstheme="minorHAnsi"/>
                <w:b/>
                <w:sz w:val="20"/>
                <w:szCs w:val="20"/>
              </w:rPr>
            </w:pPr>
            <w:r w:rsidRPr="00D64B79">
              <w:rPr>
                <w:rFonts w:asciiTheme="minorHAnsi" w:hAnsiTheme="minorHAnsi" w:cstheme="minorHAnsi"/>
                <w:b/>
                <w:sz w:val="20"/>
                <w:szCs w:val="20"/>
              </w:rPr>
              <w:t>Secondary Treatment</w:t>
            </w:r>
          </w:p>
        </w:tc>
        <w:tc>
          <w:tcPr>
            <w:tcW w:w="3330" w:type="dxa"/>
            <w:vAlign w:val="center"/>
          </w:tcPr>
          <w:p w:rsidR="00D64B79" w:rsidRDefault="00D64B79" w:rsidP="00D64B79">
            <w:pPr>
              <w:tabs>
                <w:tab w:val="right" w:pos="9781"/>
              </w:tabs>
              <w:jc w:val="center"/>
              <w:rPr>
                <w:rFonts w:asciiTheme="minorHAnsi" w:hAnsiTheme="minorHAnsi" w:cstheme="minorHAnsi"/>
                <w:b/>
                <w:sz w:val="20"/>
                <w:szCs w:val="20"/>
              </w:rPr>
            </w:pPr>
          </w:p>
          <w:p w:rsidR="00D64B79" w:rsidRDefault="00D64B79" w:rsidP="00D64B79">
            <w:pPr>
              <w:tabs>
                <w:tab w:val="right" w:pos="9781"/>
              </w:tabs>
              <w:jc w:val="center"/>
              <w:rPr>
                <w:rFonts w:asciiTheme="minorHAnsi" w:hAnsiTheme="minorHAnsi" w:cstheme="minorHAnsi"/>
                <w:b/>
                <w:sz w:val="20"/>
                <w:szCs w:val="20"/>
              </w:rPr>
            </w:pPr>
          </w:p>
          <w:p w:rsidR="00D64B79" w:rsidRDefault="00D64B79" w:rsidP="00D64B79">
            <w:pPr>
              <w:tabs>
                <w:tab w:val="right" w:pos="9781"/>
              </w:tabs>
              <w:jc w:val="center"/>
              <w:rPr>
                <w:rFonts w:asciiTheme="minorHAnsi" w:hAnsiTheme="minorHAnsi" w:cstheme="minorHAnsi"/>
                <w:b/>
                <w:sz w:val="20"/>
                <w:szCs w:val="20"/>
              </w:rPr>
            </w:pPr>
          </w:p>
          <w:p w:rsidR="00944B41" w:rsidRDefault="00944B41" w:rsidP="00D64B79">
            <w:pPr>
              <w:tabs>
                <w:tab w:val="right" w:pos="9781"/>
              </w:tabs>
              <w:jc w:val="center"/>
              <w:rPr>
                <w:rFonts w:asciiTheme="minorHAnsi" w:hAnsiTheme="minorHAnsi" w:cstheme="minorHAnsi"/>
                <w:b/>
                <w:sz w:val="20"/>
                <w:szCs w:val="20"/>
              </w:rPr>
            </w:pPr>
          </w:p>
          <w:p w:rsidR="00944B41" w:rsidRDefault="00944B41" w:rsidP="00D64B79">
            <w:pPr>
              <w:tabs>
                <w:tab w:val="right" w:pos="9781"/>
              </w:tabs>
              <w:jc w:val="center"/>
              <w:rPr>
                <w:rFonts w:asciiTheme="minorHAnsi" w:hAnsiTheme="minorHAnsi" w:cstheme="minorHAnsi"/>
                <w:b/>
                <w:sz w:val="20"/>
                <w:szCs w:val="20"/>
              </w:rPr>
            </w:pPr>
          </w:p>
          <w:p w:rsidR="00944B41" w:rsidRDefault="00944B41" w:rsidP="00D64B79">
            <w:pPr>
              <w:tabs>
                <w:tab w:val="right" w:pos="9781"/>
              </w:tabs>
              <w:jc w:val="center"/>
              <w:rPr>
                <w:rFonts w:asciiTheme="minorHAnsi" w:hAnsiTheme="minorHAnsi" w:cstheme="minorHAnsi"/>
                <w:b/>
                <w:sz w:val="20"/>
                <w:szCs w:val="20"/>
              </w:rPr>
            </w:pPr>
          </w:p>
          <w:p w:rsidR="00D64B79" w:rsidRDefault="00D64B79" w:rsidP="00D64B79">
            <w:pPr>
              <w:tabs>
                <w:tab w:val="right" w:pos="9781"/>
              </w:tabs>
              <w:jc w:val="center"/>
              <w:rPr>
                <w:rFonts w:asciiTheme="minorHAnsi" w:hAnsiTheme="minorHAnsi" w:cstheme="minorHAnsi"/>
                <w:b/>
                <w:sz w:val="20"/>
                <w:szCs w:val="20"/>
              </w:rPr>
            </w:pPr>
          </w:p>
          <w:p w:rsidR="00D64B79" w:rsidRDefault="00D64B79" w:rsidP="00D64B79">
            <w:pPr>
              <w:tabs>
                <w:tab w:val="right" w:pos="9781"/>
              </w:tabs>
              <w:jc w:val="center"/>
              <w:rPr>
                <w:rFonts w:asciiTheme="minorHAnsi" w:hAnsiTheme="minorHAnsi" w:cstheme="minorHAnsi"/>
                <w:b/>
                <w:sz w:val="20"/>
                <w:szCs w:val="20"/>
              </w:rPr>
            </w:pPr>
          </w:p>
          <w:p w:rsidR="00D64B79" w:rsidRPr="00D64B79" w:rsidRDefault="00D64B79" w:rsidP="00D64B79">
            <w:pPr>
              <w:tabs>
                <w:tab w:val="right" w:pos="9781"/>
              </w:tabs>
              <w:jc w:val="center"/>
              <w:rPr>
                <w:rFonts w:asciiTheme="minorHAnsi" w:hAnsiTheme="minorHAnsi" w:cstheme="minorHAnsi"/>
                <w:b/>
                <w:sz w:val="20"/>
                <w:szCs w:val="20"/>
              </w:rPr>
            </w:pPr>
          </w:p>
        </w:tc>
        <w:tc>
          <w:tcPr>
            <w:tcW w:w="3718" w:type="dxa"/>
            <w:vAlign w:val="center"/>
          </w:tcPr>
          <w:p w:rsidR="00D64B79" w:rsidRPr="00D64B79" w:rsidRDefault="00D64B79" w:rsidP="00D64B79">
            <w:pPr>
              <w:tabs>
                <w:tab w:val="right" w:pos="9781"/>
              </w:tabs>
              <w:jc w:val="center"/>
              <w:rPr>
                <w:rFonts w:asciiTheme="minorHAnsi" w:hAnsiTheme="minorHAnsi" w:cstheme="minorHAnsi"/>
                <w:b/>
                <w:sz w:val="20"/>
                <w:szCs w:val="20"/>
              </w:rPr>
            </w:pPr>
          </w:p>
        </w:tc>
      </w:tr>
    </w:tbl>
    <w:p w:rsidR="00944B41" w:rsidRDefault="00944B41" w:rsidP="00944B41">
      <w:pPr>
        <w:pStyle w:val="ListParagraph"/>
        <w:tabs>
          <w:tab w:val="right" w:pos="9781"/>
        </w:tabs>
        <w:ind w:left="1440"/>
        <w:rPr>
          <w:rFonts w:asciiTheme="minorHAnsi" w:hAnsiTheme="minorHAnsi" w:cstheme="minorHAnsi"/>
          <w:sz w:val="20"/>
          <w:szCs w:val="20"/>
        </w:rPr>
      </w:pPr>
      <w:r w:rsidRPr="00944B41">
        <w:rPr>
          <w:rFonts w:asciiTheme="minorHAnsi" w:hAnsiTheme="minorHAnsi" w:cstheme="minorHAnsi"/>
          <w:sz w:val="20"/>
          <w:szCs w:val="20"/>
          <w:lang w:val="en-US"/>
        </w:rPr>
        <w:drawing>
          <wp:inline distT="0" distB="0" distL="0" distR="0" wp14:anchorId="48967089" wp14:editId="4E68131B">
            <wp:extent cx="5124450" cy="1389514"/>
            <wp:effectExtent l="0" t="0" r="0" b="1270"/>
            <wp:docPr id="4" name="Content Placeholder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ntent Placeholder 3" descr="Screen Clipping"/>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bwMode="auto">
                    <a:xfrm>
                      <a:off x="0" y="0"/>
                      <a:ext cx="5130514" cy="1391158"/>
                    </a:xfrm>
                    <a:prstGeom prst="rect">
                      <a:avLst/>
                    </a:prstGeom>
                    <a:noFill/>
                    <a:ln w="9525">
                      <a:noFill/>
                      <a:miter lim="800000"/>
                      <a:headEnd/>
                      <a:tailEnd/>
                    </a:ln>
                    <a:effectLst/>
                  </pic:spPr>
                </pic:pic>
              </a:graphicData>
            </a:graphic>
          </wp:inline>
        </w:drawing>
      </w:r>
    </w:p>
    <w:p w:rsidR="00D64B79" w:rsidRDefault="00D64B79" w:rsidP="00D64B79">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lastRenderedPageBreak/>
        <w:t>Tertiary Treatment has several other steps to remove certain ions within solution, many have several steps or different possible processes. Explain in the table provided:</w:t>
      </w:r>
    </w:p>
    <w:tbl>
      <w:tblPr>
        <w:tblStyle w:val="TableGrid"/>
        <w:tblW w:w="0" w:type="auto"/>
        <w:tblInd w:w="1440" w:type="dxa"/>
        <w:tblLook w:val="04A0" w:firstRow="1" w:lastRow="0" w:firstColumn="1" w:lastColumn="0" w:noHBand="0" w:noVBand="1"/>
      </w:tblPr>
      <w:tblGrid>
        <w:gridCol w:w="2538"/>
        <w:gridCol w:w="3620"/>
        <w:gridCol w:w="3085"/>
      </w:tblGrid>
      <w:tr w:rsidR="00944B41" w:rsidTr="00944B41">
        <w:tc>
          <w:tcPr>
            <w:tcW w:w="2538" w:type="dxa"/>
            <w:shd w:val="clear" w:color="auto" w:fill="D9D9D9" w:themeFill="background1" w:themeFillShade="D9"/>
            <w:vAlign w:val="center"/>
          </w:tcPr>
          <w:p w:rsidR="00944B41" w:rsidRPr="00944B41" w:rsidRDefault="00944B41" w:rsidP="00944B41">
            <w:pPr>
              <w:tabs>
                <w:tab w:val="right" w:pos="9781"/>
              </w:tabs>
              <w:jc w:val="center"/>
              <w:rPr>
                <w:rFonts w:asciiTheme="minorHAnsi" w:hAnsiTheme="minorHAnsi" w:cstheme="minorHAnsi"/>
                <w:b/>
                <w:sz w:val="20"/>
                <w:szCs w:val="20"/>
              </w:rPr>
            </w:pPr>
            <w:r w:rsidRPr="00944B41">
              <w:rPr>
                <w:rFonts w:asciiTheme="minorHAnsi" w:hAnsiTheme="minorHAnsi" w:cstheme="minorHAnsi"/>
                <w:b/>
                <w:sz w:val="20"/>
                <w:szCs w:val="20"/>
              </w:rPr>
              <w:t>Removal of….</w:t>
            </w:r>
          </w:p>
        </w:tc>
        <w:tc>
          <w:tcPr>
            <w:tcW w:w="3620" w:type="dxa"/>
            <w:shd w:val="clear" w:color="auto" w:fill="D9D9D9" w:themeFill="background1" w:themeFillShade="D9"/>
            <w:vAlign w:val="center"/>
          </w:tcPr>
          <w:p w:rsidR="00944B41" w:rsidRPr="00944B41" w:rsidRDefault="00944B41" w:rsidP="00944B41">
            <w:pPr>
              <w:tabs>
                <w:tab w:val="right" w:pos="9781"/>
              </w:tabs>
              <w:jc w:val="center"/>
              <w:rPr>
                <w:rFonts w:asciiTheme="minorHAnsi" w:hAnsiTheme="minorHAnsi" w:cstheme="minorHAnsi"/>
                <w:b/>
                <w:sz w:val="20"/>
                <w:szCs w:val="20"/>
              </w:rPr>
            </w:pPr>
            <w:r w:rsidRPr="00944B41">
              <w:rPr>
                <w:rFonts w:asciiTheme="minorHAnsi" w:hAnsiTheme="minorHAnsi" w:cstheme="minorHAnsi"/>
                <w:b/>
                <w:sz w:val="20"/>
                <w:szCs w:val="20"/>
              </w:rPr>
              <w:t>Possible Steps and Explanation of each</w:t>
            </w:r>
          </w:p>
        </w:tc>
        <w:tc>
          <w:tcPr>
            <w:tcW w:w="3085" w:type="dxa"/>
            <w:shd w:val="clear" w:color="auto" w:fill="D9D9D9" w:themeFill="background1" w:themeFillShade="D9"/>
            <w:vAlign w:val="center"/>
          </w:tcPr>
          <w:p w:rsidR="00944B41" w:rsidRPr="00944B41" w:rsidRDefault="00944B41" w:rsidP="00944B41">
            <w:pPr>
              <w:tabs>
                <w:tab w:val="right" w:pos="9781"/>
              </w:tabs>
              <w:jc w:val="center"/>
              <w:rPr>
                <w:rFonts w:asciiTheme="minorHAnsi" w:hAnsiTheme="minorHAnsi" w:cstheme="minorHAnsi"/>
                <w:b/>
                <w:sz w:val="20"/>
                <w:szCs w:val="20"/>
              </w:rPr>
            </w:pPr>
            <w:r w:rsidRPr="00944B41">
              <w:rPr>
                <w:rFonts w:asciiTheme="minorHAnsi" w:hAnsiTheme="minorHAnsi" w:cstheme="minorHAnsi"/>
                <w:b/>
                <w:sz w:val="20"/>
                <w:szCs w:val="20"/>
              </w:rPr>
              <w:t>Appropriate Equations</w:t>
            </w:r>
          </w:p>
        </w:tc>
      </w:tr>
      <w:tr w:rsidR="00944B41" w:rsidTr="00944B41">
        <w:tc>
          <w:tcPr>
            <w:tcW w:w="2538" w:type="dxa"/>
            <w:vAlign w:val="center"/>
          </w:tcPr>
          <w:p w:rsidR="00944B41" w:rsidRPr="00944B41" w:rsidRDefault="00944B41" w:rsidP="00944B41">
            <w:pPr>
              <w:tabs>
                <w:tab w:val="right" w:pos="9781"/>
              </w:tabs>
              <w:jc w:val="center"/>
              <w:rPr>
                <w:rFonts w:asciiTheme="minorHAnsi" w:hAnsiTheme="minorHAnsi" w:cstheme="minorHAnsi"/>
                <w:b/>
                <w:sz w:val="20"/>
                <w:szCs w:val="20"/>
              </w:rPr>
            </w:pPr>
            <w:r w:rsidRPr="00944B41">
              <w:rPr>
                <w:rFonts w:asciiTheme="minorHAnsi" w:hAnsiTheme="minorHAnsi" w:cstheme="minorHAnsi"/>
                <w:b/>
                <w:sz w:val="20"/>
                <w:szCs w:val="20"/>
              </w:rPr>
              <w:t>Ammonium (NH</w:t>
            </w:r>
            <w:r w:rsidRPr="00944B41">
              <w:rPr>
                <w:rFonts w:asciiTheme="minorHAnsi" w:hAnsiTheme="minorHAnsi" w:cstheme="minorHAnsi"/>
                <w:b/>
                <w:sz w:val="20"/>
                <w:szCs w:val="20"/>
                <w:vertAlign w:val="subscript"/>
              </w:rPr>
              <w:t>4</w:t>
            </w:r>
            <w:r w:rsidRPr="00944B41">
              <w:rPr>
                <w:rFonts w:asciiTheme="minorHAnsi" w:hAnsiTheme="minorHAnsi" w:cstheme="minorHAnsi"/>
                <w:b/>
                <w:sz w:val="20"/>
                <w:szCs w:val="20"/>
                <w:vertAlign w:val="superscript"/>
              </w:rPr>
              <w:t>+</w:t>
            </w:r>
            <w:r w:rsidRPr="00944B41">
              <w:rPr>
                <w:rFonts w:asciiTheme="minorHAnsi" w:hAnsiTheme="minorHAnsi" w:cstheme="minorHAnsi"/>
                <w:b/>
                <w:sz w:val="20"/>
                <w:szCs w:val="20"/>
              </w:rPr>
              <w:t>)</w:t>
            </w:r>
          </w:p>
        </w:tc>
        <w:tc>
          <w:tcPr>
            <w:tcW w:w="3620" w:type="dxa"/>
            <w:vAlign w:val="center"/>
          </w:tcPr>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Pr="00944B41" w:rsidRDefault="00944B41" w:rsidP="00944B41">
            <w:pPr>
              <w:tabs>
                <w:tab w:val="right" w:pos="9781"/>
              </w:tabs>
              <w:jc w:val="center"/>
              <w:rPr>
                <w:rFonts w:asciiTheme="minorHAnsi" w:hAnsiTheme="minorHAnsi" w:cstheme="minorHAnsi"/>
                <w:b/>
                <w:sz w:val="20"/>
                <w:szCs w:val="20"/>
              </w:rPr>
            </w:pPr>
          </w:p>
        </w:tc>
        <w:tc>
          <w:tcPr>
            <w:tcW w:w="3085" w:type="dxa"/>
            <w:vAlign w:val="center"/>
          </w:tcPr>
          <w:p w:rsidR="00944B41" w:rsidRPr="00944B41" w:rsidRDefault="00944B41" w:rsidP="00944B41">
            <w:pPr>
              <w:tabs>
                <w:tab w:val="right" w:pos="9781"/>
              </w:tabs>
              <w:jc w:val="center"/>
              <w:rPr>
                <w:rFonts w:asciiTheme="minorHAnsi" w:hAnsiTheme="minorHAnsi" w:cstheme="minorHAnsi"/>
                <w:b/>
                <w:sz w:val="20"/>
                <w:szCs w:val="20"/>
              </w:rPr>
            </w:pPr>
          </w:p>
        </w:tc>
      </w:tr>
      <w:tr w:rsidR="00944B41" w:rsidTr="00944B41">
        <w:tc>
          <w:tcPr>
            <w:tcW w:w="2538" w:type="dxa"/>
            <w:vAlign w:val="center"/>
          </w:tcPr>
          <w:p w:rsidR="00944B41" w:rsidRPr="00944B41" w:rsidRDefault="00944B41" w:rsidP="00944B41">
            <w:pPr>
              <w:tabs>
                <w:tab w:val="right" w:pos="9781"/>
              </w:tabs>
              <w:jc w:val="center"/>
              <w:rPr>
                <w:rFonts w:asciiTheme="minorHAnsi" w:hAnsiTheme="minorHAnsi" w:cstheme="minorHAnsi"/>
                <w:b/>
                <w:sz w:val="20"/>
                <w:szCs w:val="20"/>
              </w:rPr>
            </w:pPr>
            <w:r w:rsidRPr="00944B41">
              <w:rPr>
                <w:rFonts w:asciiTheme="minorHAnsi" w:hAnsiTheme="minorHAnsi" w:cstheme="minorHAnsi"/>
                <w:b/>
                <w:sz w:val="20"/>
                <w:szCs w:val="20"/>
              </w:rPr>
              <w:t>Nitrates (NO</w:t>
            </w:r>
            <w:r w:rsidRPr="00944B41">
              <w:rPr>
                <w:rFonts w:asciiTheme="minorHAnsi" w:hAnsiTheme="minorHAnsi" w:cstheme="minorHAnsi"/>
                <w:b/>
                <w:sz w:val="20"/>
                <w:szCs w:val="20"/>
                <w:vertAlign w:val="subscript"/>
              </w:rPr>
              <w:t>3</w:t>
            </w:r>
            <w:r w:rsidRPr="00944B41">
              <w:rPr>
                <w:rFonts w:asciiTheme="minorHAnsi" w:hAnsiTheme="minorHAnsi" w:cstheme="minorHAnsi"/>
                <w:b/>
                <w:sz w:val="20"/>
                <w:szCs w:val="20"/>
                <w:vertAlign w:val="superscript"/>
              </w:rPr>
              <w:t>-</w:t>
            </w:r>
            <w:r w:rsidRPr="00944B41">
              <w:rPr>
                <w:rFonts w:asciiTheme="minorHAnsi" w:hAnsiTheme="minorHAnsi" w:cstheme="minorHAnsi"/>
                <w:b/>
                <w:sz w:val="20"/>
                <w:szCs w:val="20"/>
              </w:rPr>
              <w:t>)</w:t>
            </w:r>
          </w:p>
        </w:tc>
        <w:tc>
          <w:tcPr>
            <w:tcW w:w="3620" w:type="dxa"/>
            <w:vAlign w:val="center"/>
          </w:tcPr>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Pr="00944B41" w:rsidRDefault="00944B41" w:rsidP="00944B41">
            <w:pPr>
              <w:tabs>
                <w:tab w:val="right" w:pos="9781"/>
              </w:tabs>
              <w:jc w:val="center"/>
              <w:rPr>
                <w:rFonts w:asciiTheme="minorHAnsi" w:hAnsiTheme="minorHAnsi" w:cstheme="minorHAnsi"/>
                <w:b/>
                <w:sz w:val="20"/>
                <w:szCs w:val="20"/>
              </w:rPr>
            </w:pPr>
          </w:p>
        </w:tc>
        <w:tc>
          <w:tcPr>
            <w:tcW w:w="3085" w:type="dxa"/>
            <w:vAlign w:val="center"/>
          </w:tcPr>
          <w:p w:rsidR="00944B41" w:rsidRPr="00944B41" w:rsidRDefault="00944B41" w:rsidP="00944B41">
            <w:pPr>
              <w:tabs>
                <w:tab w:val="right" w:pos="9781"/>
              </w:tabs>
              <w:jc w:val="center"/>
              <w:rPr>
                <w:rFonts w:asciiTheme="minorHAnsi" w:hAnsiTheme="minorHAnsi" w:cstheme="minorHAnsi"/>
                <w:b/>
                <w:sz w:val="20"/>
                <w:szCs w:val="20"/>
              </w:rPr>
            </w:pPr>
          </w:p>
        </w:tc>
      </w:tr>
      <w:tr w:rsidR="00944B41" w:rsidTr="00944B41">
        <w:tc>
          <w:tcPr>
            <w:tcW w:w="2538" w:type="dxa"/>
            <w:vAlign w:val="center"/>
          </w:tcPr>
          <w:p w:rsidR="00944B41" w:rsidRPr="00944B41" w:rsidRDefault="00944B41" w:rsidP="00944B41">
            <w:pPr>
              <w:tabs>
                <w:tab w:val="right" w:pos="9781"/>
              </w:tabs>
              <w:jc w:val="center"/>
              <w:rPr>
                <w:rFonts w:asciiTheme="minorHAnsi" w:hAnsiTheme="minorHAnsi" w:cstheme="minorHAnsi"/>
                <w:b/>
                <w:sz w:val="20"/>
                <w:szCs w:val="20"/>
              </w:rPr>
            </w:pPr>
            <w:r w:rsidRPr="00944B41">
              <w:rPr>
                <w:rFonts w:asciiTheme="minorHAnsi" w:hAnsiTheme="minorHAnsi" w:cstheme="minorHAnsi"/>
                <w:b/>
                <w:sz w:val="20"/>
                <w:szCs w:val="20"/>
              </w:rPr>
              <w:t>Phosphates (PO</w:t>
            </w:r>
            <w:r w:rsidRPr="00944B41">
              <w:rPr>
                <w:rFonts w:asciiTheme="minorHAnsi" w:hAnsiTheme="minorHAnsi" w:cstheme="minorHAnsi"/>
                <w:b/>
                <w:sz w:val="20"/>
                <w:szCs w:val="20"/>
                <w:vertAlign w:val="subscript"/>
              </w:rPr>
              <w:t>4</w:t>
            </w:r>
            <w:r w:rsidRPr="00944B41">
              <w:rPr>
                <w:rFonts w:asciiTheme="minorHAnsi" w:hAnsiTheme="minorHAnsi" w:cstheme="minorHAnsi"/>
                <w:b/>
                <w:sz w:val="20"/>
                <w:szCs w:val="20"/>
                <w:vertAlign w:val="superscript"/>
              </w:rPr>
              <w:t>3-</w:t>
            </w:r>
            <w:r w:rsidRPr="00944B41">
              <w:rPr>
                <w:rFonts w:asciiTheme="minorHAnsi" w:hAnsiTheme="minorHAnsi" w:cstheme="minorHAnsi"/>
                <w:b/>
                <w:sz w:val="20"/>
                <w:szCs w:val="20"/>
              </w:rPr>
              <w:t>)</w:t>
            </w:r>
          </w:p>
        </w:tc>
        <w:tc>
          <w:tcPr>
            <w:tcW w:w="3620" w:type="dxa"/>
            <w:vAlign w:val="center"/>
          </w:tcPr>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Pr="00944B41" w:rsidRDefault="00944B41" w:rsidP="00944B41">
            <w:pPr>
              <w:tabs>
                <w:tab w:val="right" w:pos="9781"/>
              </w:tabs>
              <w:jc w:val="center"/>
              <w:rPr>
                <w:rFonts w:asciiTheme="minorHAnsi" w:hAnsiTheme="minorHAnsi" w:cstheme="minorHAnsi"/>
                <w:b/>
                <w:sz w:val="20"/>
                <w:szCs w:val="20"/>
              </w:rPr>
            </w:pPr>
          </w:p>
        </w:tc>
        <w:tc>
          <w:tcPr>
            <w:tcW w:w="3085" w:type="dxa"/>
            <w:vAlign w:val="center"/>
          </w:tcPr>
          <w:p w:rsidR="00944B41" w:rsidRPr="00944B41" w:rsidRDefault="00944B41" w:rsidP="00944B41">
            <w:pPr>
              <w:tabs>
                <w:tab w:val="right" w:pos="9781"/>
              </w:tabs>
              <w:jc w:val="center"/>
              <w:rPr>
                <w:rFonts w:asciiTheme="minorHAnsi" w:hAnsiTheme="minorHAnsi" w:cstheme="minorHAnsi"/>
                <w:b/>
                <w:sz w:val="20"/>
                <w:szCs w:val="20"/>
              </w:rPr>
            </w:pPr>
          </w:p>
        </w:tc>
      </w:tr>
      <w:tr w:rsidR="00944B41" w:rsidTr="00944B41">
        <w:tc>
          <w:tcPr>
            <w:tcW w:w="2538" w:type="dxa"/>
            <w:vAlign w:val="center"/>
          </w:tcPr>
          <w:p w:rsidR="00944B41" w:rsidRPr="00944B41" w:rsidRDefault="00944B41" w:rsidP="00944B41">
            <w:pPr>
              <w:tabs>
                <w:tab w:val="right" w:pos="9781"/>
              </w:tabs>
              <w:jc w:val="center"/>
              <w:rPr>
                <w:rFonts w:asciiTheme="minorHAnsi" w:hAnsiTheme="minorHAnsi" w:cstheme="minorHAnsi"/>
                <w:b/>
                <w:sz w:val="20"/>
                <w:szCs w:val="20"/>
              </w:rPr>
            </w:pPr>
            <w:r w:rsidRPr="00944B41">
              <w:rPr>
                <w:rFonts w:asciiTheme="minorHAnsi" w:hAnsiTheme="minorHAnsi" w:cstheme="minorHAnsi"/>
                <w:b/>
                <w:sz w:val="20"/>
                <w:szCs w:val="20"/>
              </w:rPr>
              <w:t xml:space="preserve">Heavy Metal Ions (Cd, Hg, Ag, </w:t>
            </w:r>
            <w:proofErr w:type="spellStart"/>
            <w:r w:rsidRPr="00944B41">
              <w:rPr>
                <w:rFonts w:asciiTheme="minorHAnsi" w:hAnsiTheme="minorHAnsi" w:cstheme="minorHAnsi"/>
                <w:b/>
                <w:sz w:val="20"/>
                <w:szCs w:val="20"/>
              </w:rPr>
              <w:t>etc</w:t>
            </w:r>
            <w:proofErr w:type="spellEnd"/>
            <w:r w:rsidRPr="00944B41">
              <w:rPr>
                <w:rFonts w:asciiTheme="minorHAnsi" w:hAnsiTheme="minorHAnsi" w:cstheme="minorHAnsi"/>
                <w:b/>
                <w:sz w:val="20"/>
                <w:szCs w:val="20"/>
              </w:rPr>
              <w:t>)</w:t>
            </w:r>
          </w:p>
        </w:tc>
        <w:tc>
          <w:tcPr>
            <w:tcW w:w="3620" w:type="dxa"/>
            <w:vAlign w:val="center"/>
          </w:tcPr>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Default="00944B41" w:rsidP="00944B41">
            <w:pPr>
              <w:tabs>
                <w:tab w:val="right" w:pos="9781"/>
              </w:tabs>
              <w:jc w:val="center"/>
              <w:rPr>
                <w:rFonts w:asciiTheme="minorHAnsi" w:hAnsiTheme="minorHAnsi" w:cstheme="minorHAnsi"/>
                <w:b/>
                <w:sz w:val="20"/>
                <w:szCs w:val="20"/>
              </w:rPr>
            </w:pPr>
          </w:p>
          <w:p w:rsidR="00944B41" w:rsidRPr="00944B41" w:rsidRDefault="00944B41" w:rsidP="00944B41">
            <w:pPr>
              <w:tabs>
                <w:tab w:val="right" w:pos="9781"/>
              </w:tabs>
              <w:jc w:val="center"/>
              <w:rPr>
                <w:rFonts w:asciiTheme="minorHAnsi" w:hAnsiTheme="minorHAnsi" w:cstheme="minorHAnsi"/>
                <w:b/>
                <w:sz w:val="20"/>
                <w:szCs w:val="20"/>
              </w:rPr>
            </w:pPr>
          </w:p>
        </w:tc>
        <w:tc>
          <w:tcPr>
            <w:tcW w:w="3085" w:type="dxa"/>
            <w:vAlign w:val="center"/>
          </w:tcPr>
          <w:p w:rsidR="00944B41" w:rsidRPr="00944B41" w:rsidRDefault="00944B41" w:rsidP="00944B41">
            <w:pPr>
              <w:tabs>
                <w:tab w:val="right" w:pos="9781"/>
              </w:tabs>
              <w:jc w:val="center"/>
              <w:rPr>
                <w:rFonts w:asciiTheme="minorHAnsi" w:hAnsiTheme="minorHAnsi" w:cstheme="minorHAnsi"/>
                <w:b/>
                <w:sz w:val="20"/>
                <w:szCs w:val="20"/>
              </w:rPr>
            </w:pPr>
          </w:p>
        </w:tc>
      </w:tr>
    </w:tbl>
    <w:p w:rsidR="004A46EC" w:rsidRPr="00944B41" w:rsidRDefault="00BD5661" w:rsidP="00BD5661">
      <w:pPr>
        <w:pStyle w:val="ListParagraph"/>
        <w:numPr>
          <w:ilvl w:val="0"/>
          <w:numId w:val="14"/>
        </w:numPr>
        <w:tabs>
          <w:tab w:val="right" w:pos="9781"/>
        </w:tabs>
        <w:rPr>
          <w:rFonts w:asciiTheme="minorHAnsi" w:hAnsiTheme="minorHAnsi" w:cstheme="minorHAnsi"/>
          <w:sz w:val="20"/>
          <w:szCs w:val="20"/>
        </w:rPr>
      </w:pPr>
      <w:r w:rsidRPr="00BD5661">
        <w:rPr>
          <w:rFonts w:asciiTheme="minorHAnsi" w:hAnsiTheme="minorHAnsi" w:cstheme="minorHAnsi"/>
          <w:color w:val="000000"/>
          <w:sz w:val="20"/>
          <w:szCs w:val="20"/>
        </w:rPr>
        <w:t>E.6.3 Evaluate the process to obtain fresh water from sea water using multistage distillation and reverse osmosis. (3)</w:t>
      </w:r>
    </w:p>
    <w:p w:rsidR="00944B41" w:rsidRPr="00944B41" w:rsidRDefault="00944B41" w:rsidP="00944B41">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 xml:space="preserve">Explain the process of natural osmosis with two solutions (one with salt water, other with pure water): </w:t>
      </w:r>
    </w:p>
    <w:p w:rsidR="00944B41" w:rsidRDefault="00944B41" w:rsidP="00944B41">
      <w:pPr>
        <w:pStyle w:val="ListParagraph"/>
        <w:tabs>
          <w:tab w:val="right" w:pos="9781"/>
        </w:tabs>
        <w:rPr>
          <w:rFonts w:asciiTheme="minorHAnsi" w:hAnsiTheme="minorHAnsi" w:cstheme="minorHAnsi"/>
          <w:color w:val="000000"/>
          <w:sz w:val="20"/>
          <w:szCs w:val="20"/>
        </w:rPr>
      </w:pPr>
    </w:p>
    <w:p w:rsidR="00944B41" w:rsidRDefault="00944B41" w:rsidP="00944B41">
      <w:pPr>
        <w:pStyle w:val="ListParagraph"/>
        <w:tabs>
          <w:tab w:val="right" w:pos="9781"/>
        </w:tabs>
        <w:rPr>
          <w:rFonts w:asciiTheme="minorHAnsi" w:hAnsiTheme="minorHAnsi" w:cstheme="minorHAnsi"/>
          <w:color w:val="000000"/>
          <w:sz w:val="20"/>
          <w:szCs w:val="20"/>
        </w:rPr>
      </w:pPr>
    </w:p>
    <w:p w:rsidR="00944B41" w:rsidRPr="00944B41" w:rsidRDefault="00944B41" w:rsidP="00944B41">
      <w:pPr>
        <w:pStyle w:val="ListParagraph"/>
        <w:tabs>
          <w:tab w:val="right" w:pos="9781"/>
        </w:tabs>
        <w:rPr>
          <w:rFonts w:asciiTheme="minorHAnsi" w:hAnsiTheme="minorHAnsi" w:cstheme="minorHAnsi"/>
          <w:sz w:val="20"/>
          <w:szCs w:val="20"/>
        </w:rPr>
      </w:pPr>
    </w:p>
    <w:p w:rsidR="00944B41" w:rsidRPr="00944B41" w:rsidRDefault="00944B41" w:rsidP="00944B41">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 xml:space="preserve">How is “reverse osmosis” achieved? </w:t>
      </w:r>
    </w:p>
    <w:p w:rsidR="00944B41" w:rsidRDefault="00944B41" w:rsidP="00944B41">
      <w:pPr>
        <w:pStyle w:val="ListParagraph"/>
        <w:tabs>
          <w:tab w:val="right" w:pos="9781"/>
        </w:tabs>
        <w:rPr>
          <w:rFonts w:asciiTheme="minorHAnsi" w:hAnsiTheme="minorHAnsi" w:cstheme="minorHAnsi"/>
          <w:color w:val="000000"/>
          <w:sz w:val="20"/>
          <w:szCs w:val="20"/>
        </w:rPr>
      </w:pPr>
    </w:p>
    <w:p w:rsidR="00944B41" w:rsidRPr="00944B41" w:rsidRDefault="00944B41" w:rsidP="00944B41">
      <w:pPr>
        <w:pStyle w:val="ListParagraph"/>
        <w:tabs>
          <w:tab w:val="right" w:pos="9781"/>
        </w:tabs>
        <w:rPr>
          <w:rFonts w:asciiTheme="minorHAnsi" w:hAnsiTheme="minorHAnsi" w:cstheme="minorHAnsi"/>
          <w:sz w:val="20"/>
          <w:szCs w:val="20"/>
        </w:rPr>
      </w:pPr>
    </w:p>
    <w:p w:rsidR="00944B41" w:rsidRPr="00944B41" w:rsidRDefault="00944B41" w:rsidP="00944B41">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 xml:space="preserve">Explain thermal desalination and the most common method: </w:t>
      </w:r>
    </w:p>
    <w:p w:rsidR="00944B41" w:rsidRDefault="00944B41" w:rsidP="00944B41">
      <w:pPr>
        <w:pStyle w:val="ListParagraph"/>
        <w:tabs>
          <w:tab w:val="right" w:pos="9781"/>
        </w:tabs>
        <w:rPr>
          <w:rFonts w:asciiTheme="minorHAnsi" w:hAnsiTheme="minorHAnsi" w:cstheme="minorHAnsi"/>
          <w:color w:val="000000"/>
          <w:sz w:val="20"/>
          <w:szCs w:val="20"/>
        </w:rPr>
      </w:pPr>
    </w:p>
    <w:p w:rsidR="00944B41" w:rsidRPr="00944B41" w:rsidRDefault="00944B41" w:rsidP="00944B41">
      <w:pPr>
        <w:pStyle w:val="ListParagraph"/>
        <w:tabs>
          <w:tab w:val="right" w:pos="9781"/>
        </w:tabs>
        <w:rPr>
          <w:rFonts w:asciiTheme="minorHAnsi" w:hAnsiTheme="minorHAnsi" w:cstheme="minorHAnsi"/>
          <w:sz w:val="20"/>
          <w:szCs w:val="20"/>
        </w:rPr>
      </w:pPr>
      <w:bookmarkStart w:id="0" w:name="_GoBack"/>
      <w:bookmarkEnd w:id="0"/>
    </w:p>
    <w:p w:rsidR="00944B41" w:rsidRPr="00944B41" w:rsidRDefault="00944B41" w:rsidP="00944B41">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 xml:space="preserve">Compare the two methods of removing salt from water: </w:t>
      </w:r>
    </w:p>
    <w:tbl>
      <w:tblPr>
        <w:tblStyle w:val="TableGrid"/>
        <w:tblW w:w="0" w:type="auto"/>
        <w:tblLook w:val="04A0" w:firstRow="1" w:lastRow="0" w:firstColumn="1" w:lastColumn="0" w:noHBand="0" w:noVBand="1"/>
      </w:tblPr>
      <w:tblGrid>
        <w:gridCol w:w="3464"/>
        <w:gridCol w:w="3448"/>
        <w:gridCol w:w="3503"/>
      </w:tblGrid>
      <w:tr w:rsidR="00944B41" w:rsidTr="00944B41">
        <w:trPr>
          <w:trHeight w:val="245"/>
        </w:trPr>
        <w:tc>
          <w:tcPr>
            <w:tcW w:w="3464" w:type="dxa"/>
            <w:shd w:val="clear" w:color="auto" w:fill="D9D9D9" w:themeFill="background1" w:themeFillShade="D9"/>
            <w:vAlign w:val="center"/>
          </w:tcPr>
          <w:p w:rsidR="00944B41" w:rsidRPr="00944B41" w:rsidRDefault="00944B41" w:rsidP="00944B41">
            <w:pPr>
              <w:tabs>
                <w:tab w:val="right" w:pos="9781"/>
              </w:tabs>
              <w:jc w:val="center"/>
              <w:rPr>
                <w:rStyle w:val="Emphasis"/>
                <w:rFonts w:asciiTheme="minorHAnsi" w:hAnsiTheme="minorHAnsi" w:cstheme="minorHAnsi"/>
                <w:b/>
                <w:i w:val="0"/>
                <w:iCs w:val="0"/>
                <w:sz w:val="20"/>
                <w:szCs w:val="20"/>
              </w:rPr>
            </w:pPr>
            <w:r w:rsidRPr="00944B41">
              <w:rPr>
                <w:rStyle w:val="Emphasis"/>
                <w:rFonts w:asciiTheme="minorHAnsi" w:hAnsiTheme="minorHAnsi" w:cstheme="minorHAnsi"/>
                <w:b/>
                <w:i w:val="0"/>
                <w:iCs w:val="0"/>
                <w:sz w:val="20"/>
                <w:szCs w:val="20"/>
              </w:rPr>
              <w:t>Method</w:t>
            </w:r>
          </w:p>
        </w:tc>
        <w:tc>
          <w:tcPr>
            <w:tcW w:w="3448" w:type="dxa"/>
            <w:shd w:val="clear" w:color="auto" w:fill="D9D9D9" w:themeFill="background1" w:themeFillShade="D9"/>
            <w:vAlign w:val="center"/>
          </w:tcPr>
          <w:p w:rsidR="00944B41" w:rsidRPr="00944B41" w:rsidRDefault="00944B41" w:rsidP="00944B41">
            <w:pPr>
              <w:tabs>
                <w:tab w:val="right" w:pos="9781"/>
              </w:tabs>
              <w:jc w:val="center"/>
              <w:rPr>
                <w:rStyle w:val="Emphasis"/>
                <w:rFonts w:asciiTheme="minorHAnsi" w:hAnsiTheme="minorHAnsi" w:cstheme="minorHAnsi"/>
                <w:b/>
                <w:i w:val="0"/>
                <w:iCs w:val="0"/>
                <w:sz w:val="20"/>
                <w:szCs w:val="20"/>
              </w:rPr>
            </w:pPr>
            <w:r w:rsidRPr="00944B41">
              <w:rPr>
                <w:rStyle w:val="Emphasis"/>
                <w:rFonts w:asciiTheme="minorHAnsi" w:hAnsiTheme="minorHAnsi" w:cstheme="minorHAnsi"/>
                <w:b/>
                <w:i w:val="0"/>
                <w:iCs w:val="0"/>
                <w:sz w:val="20"/>
                <w:szCs w:val="20"/>
              </w:rPr>
              <w:t>Advantages</w:t>
            </w:r>
          </w:p>
        </w:tc>
        <w:tc>
          <w:tcPr>
            <w:tcW w:w="3503" w:type="dxa"/>
            <w:shd w:val="clear" w:color="auto" w:fill="D9D9D9" w:themeFill="background1" w:themeFillShade="D9"/>
            <w:vAlign w:val="center"/>
          </w:tcPr>
          <w:p w:rsidR="00944B41" w:rsidRPr="00944B41" w:rsidRDefault="00944B41" w:rsidP="00944B41">
            <w:pPr>
              <w:tabs>
                <w:tab w:val="right" w:pos="9781"/>
              </w:tabs>
              <w:jc w:val="center"/>
              <w:rPr>
                <w:rStyle w:val="Emphasis"/>
                <w:rFonts w:asciiTheme="minorHAnsi" w:hAnsiTheme="minorHAnsi" w:cstheme="minorHAnsi"/>
                <w:b/>
                <w:i w:val="0"/>
                <w:iCs w:val="0"/>
                <w:sz w:val="20"/>
                <w:szCs w:val="20"/>
              </w:rPr>
            </w:pPr>
            <w:r w:rsidRPr="00944B41">
              <w:rPr>
                <w:rStyle w:val="Emphasis"/>
                <w:rFonts w:asciiTheme="minorHAnsi" w:hAnsiTheme="minorHAnsi" w:cstheme="minorHAnsi"/>
                <w:b/>
                <w:i w:val="0"/>
                <w:iCs w:val="0"/>
                <w:sz w:val="20"/>
                <w:szCs w:val="20"/>
              </w:rPr>
              <w:t>Disadvantages</w:t>
            </w:r>
          </w:p>
        </w:tc>
      </w:tr>
      <w:tr w:rsidR="00944B41" w:rsidTr="00944B41">
        <w:trPr>
          <w:trHeight w:val="1498"/>
        </w:trPr>
        <w:tc>
          <w:tcPr>
            <w:tcW w:w="3464" w:type="dxa"/>
            <w:vAlign w:val="center"/>
          </w:tcPr>
          <w:p w:rsidR="00944B41" w:rsidRPr="00944B41" w:rsidRDefault="00944B41" w:rsidP="00944B41">
            <w:pPr>
              <w:tabs>
                <w:tab w:val="right" w:pos="9781"/>
              </w:tabs>
              <w:jc w:val="center"/>
              <w:rPr>
                <w:rStyle w:val="Emphasis"/>
                <w:rFonts w:asciiTheme="minorHAnsi" w:hAnsiTheme="minorHAnsi" w:cstheme="minorHAnsi"/>
                <w:b/>
                <w:i w:val="0"/>
                <w:iCs w:val="0"/>
                <w:sz w:val="20"/>
                <w:szCs w:val="20"/>
              </w:rPr>
            </w:pPr>
            <w:r w:rsidRPr="00944B41">
              <w:rPr>
                <w:rStyle w:val="Emphasis"/>
                <w:rFonts w:asciiTheme="minorHAnsi" w:hAnsiTheme="minorHAnsi" w:cstheme="minorHAnsi"/>
                <w:b/>
                <w:i w:val="0"/>
                <w:iCs w:val="0"/>
                <w:sz w:val="20"/>
                <w:szCs w:val="20"/>
              </w:rPr>
              <w:t>Reverse Osmosis</w:t>
            </w:r>
          </w:p>
        </w:tc>
        <w:tc>
          <w:tcPr>
            <w:tcW w:w="3448" w:type="dxa"/>
            <w:vAlign w:val="center"/>
          </w:tcPr>
          <w:p w:rsidR="00944B41" w:rsidRDefault="00944B41" w:rsidP="00944B41">
            <w:pPr>
              <w:tabs>
                <w:tab w:val="right" w:pos="9781"/>
              </w:tabs>
              <w:jc w:val="center"/>
              <w:rPr>
                <w:rStyle w:val="Emphasis"/>
                <w:rFonts w:asciiTheme="minorHAnsi" w:hAnsiTheme="minorHAnsi" w:cstheme="minorHAnsi"/>
                <w:b/>
                <w:i w:val="0"/>
                <w:iCs w:val="0"/>
                <w:sz w:val="20"/>
                <w:szCs w:val="20"/>
              </w:rPr>
            </w:pPr>
          </w:p>
          <w:p w:rsidR="00944B41" w:rsidRDefault="00944B41" w:rsidP="00944B41">
            <w:pPr>
              <w:tabs>
                <w:tab w:val="right" w:pos="9781"/>
              </w:tabs>
              <w:jc w:val="center"/>
              <w:rPr>
                <w:rStyle w:val="Emphasis"/>
                <w:rFonts w:asciiTheme="minorHAnsi" w:hAnsiTheme="minorHAnsi" w:cstheme="minorHAnsi"/>
                <w:b/>
                <w:i w:val="0"/>
                <w:iCs w:val="0"/>
                <w:sz w:val="20"/>
                <w:szCs w:val="20"/>
              </w:rPr>
            </w:pPr>
          </w:p>
          <w:p w:rsidR="00944B41" w:rsidRDefault="00944B41" w:rsidP="00944B41">
            <w:pPr>
              <w:tabs>
                <w:tab w:val="right" w:pos="9781"/>
              </w:tabs>
              <w:jc w:val="center"/>
              <w:rPr>
                <w:rStyle w:val="Emphasis"/>
                <w:rFonts w:asciiTheme="minorHAnsi" w:hAnsiTheme="minorHAnsi" w:cstheme="minorHAnsi"/>
                <w:b/>
                <w:i w:val="0"/>
                <w:iCs w:val="0"/>
                <w:sz w:val="20"/>
                <w:szCs w:val="20"/>
              </w:rPr>
            </w:pPr>
          </w:p>
          <w:p w:rsidR="00944B41" w:rsidRDefault="00944B41" w:rsidP="00944B41">
            <w:pPr>
              <w:tabs>
                <w:tab w:val="right" w:pos="9781"/>
              </w:tabs>
              <w:jc w:val="center"/>
              <w:rPr>
                <w:rStyle w:val="Emphasis"/>
                <w:rFonts w:asciiTheme="minorHAnsi" w:hAnsiTheme="minorHAnsi" w:cstheme="minorHAnsi"/>
                <w:b/>
                <w:i w:val="0"/>
                <w:iCs w:val="0"/>
                <w:sz w:val="20"/>
                <w:szCs w:val="20"/>
              </w:rPr>
            </w:pPr>
          </w:p>
          <w:p w:rsidR="00944B41" w:rsidRDefault="00944B41" w:rsidP="00944B41">
            <w:pPr>
              <w:tabs>
                <w:tab w:val="right" w:pos="9781"/>
              </w:tabs>
              <w:jc w:val="center"/>
              <w:rPr>
                <w:rStyle w:val="Emphasis"/>
                <w:rFonts w:asciiTheme="minorHAnsi" w:hAnsiTheme="minorHAnsi" w:cstheme="minorHAnsi"/>
                <w:b/>
                <w:i w:val="0"/>
                <w:iCs w:val="0"/>
                <w:sz w:val="20"/>
                <w:szCs w:val="20"/>
              </w:rPr>
            </w:pPr>
          </w:p>
          <w:p w:rsidR="00944B41" w:rsidRPr="00944B41" w:rsidRDefault="00944B41" w:rsidP="00944B41">
            <w:pPr>
              <w:tabs>
                <w:tab w:val="right" w:pos="9781"/>
              </w:tabs>
              <w:rPr>
                <w:rStyle w:val="Emphasis"/>
                <w:rFonts w:asciiTheme="minorHAnsi" w:hAnsiTheme="minorHAnsi" w:cstheme="minorHAnsi"/>
                <w:b/>
                <w:i w:val="0"/>
                <w:iCs w:val="0"/>
                <w:sz w:val="20"/>
                <w:szCs w:val="20"/>
              </w:rPr>
            </w:pPr>
          </w:p>
        </w:tc>
        <w:tc>
          <w:tcPr>
            <w:tcW w:w="3503" w:type="dxa"/>
            <w:vAlign w:val="center"/>
          </w:tcPr>
          <w:p w:rsidR="00944B41" w:rsidRPr="00944B41" w:rsidRDefault="00944B41" w:rsidP="00944B41">
            <w:pPr>
              <w:tabs>
                <w:tab w:val="right" w:pos="9781"/>
              </w:tabs>
              <w:jc w:val="center"/>
              <w:rPr>
                <w:rStyle w:val="Emphasis"/>
                <w:rFonts w:asciiTheme="minorHAnsi" w:hAnsiTheme="minorHAnsi" w:cstheme="minorHAnsi"/>
                <w:b/>
                <w:i w:val="0"/>
                <w:iCs w:val="0"/>
                <w:sz w:val="20"/>
                <w:szCs w:val="20"/>
              </w:rPr>
            </w:pPr>
          </w:p>
        </w:tc>
      </w:tr>
      <w:tr w:rsidR="00944B41" w:rsidTr="00944B41">
        <w:trPr>
          <w:trHeight w:val="1482"/>
        </w:trPr>
        <w:tc>
          <w:tcPr>
            <w:tcW w:w="3464" w:type="dxa"/>
            <w:vAlign w:val="center"/>
          </w:tcPr>
          <w:p w:rsidR="00944B41" w:rsidRPr="00944B41" w:rsidRDefault="00944B41" w:rsidP="00944B41">
            <w:pPr>
              <w:tabs>
                <w:tab w:val="right" w:pos="9781"/>
              </w:tabs>
              <w:jc w:val="center"/>
              <w:rPr>
                <w:rStyle w:val="Emphasis"/>
                <w:rFonts w:asciiTheme="minorHAnsi" w:hAnsiTheme="minorHAnsi" w:cstheme="minorHAnsi"/>
                <w:b/>
                <w:i w:val="0"/>
                <w:iCs w:val="0"/>
                <w:sz w:val="20"/>
                <w:szCs w:val="20"/>
              </w:rPr>
            </w:pPr>
            <w:r w:rsidRPr="00944B41">
              <w:rPr>
                <w:rStyle w:val="Emphasis"/>
                <w:rFonts w:asciiTheme="minorHAnsi" w:hAnsiTheme="minorHAnsi" w:cstheme="minorHAnsi"/>
                <w:b/>
                <w:i w:val="0"/>
                <w:iCs w:val="0"/>
                <w:sz w:val="20"/>
                <w:szCs w:val="20"/>
              </w:rPr>
              <w:t>Thermal Desalination</w:t>
            </w:r>
          </w:p>
        </w:tc>
        <w:tc>
          <w:tcPr>
            <w:tcW w:w="3448" w:type="dxa"/>
            <w:vAlign w:val="center"/>
          </w:tcPr>
          <w:p w:rsidR="00944B41" w:rsidRDefault="00944B41" w:rsidP="00944B41">
            <w:pPr>
              <w:tabs>
                <w:tab w:val="right" w:pos="9781"/>
              </w:tabs>
              <w:jc w:val="center"/>
              <w:rPr>
                <w:rStyle w:val="Emphasis"/>
                <w:rFonts w:asciiTheme="minorHAnsi" w:hAnsiTheme="minorHAnsi" w:cstheme="minorHAnsi"/>
                <w:b/>
                <w:i w:val="0"/>
                <w:iCs w:val="0"/>
                <w:sz w:val="20"/>
                <w:szCs w:val="20"/>
              </w:rPr>
            </w:pPr>
          </w:p>
          <w:p w:rsidR="00944B41" w:rsidRDefault="00944B41" w:rsidP="00944B41">
            <w:pPr>
              <w:tabs>
                <w:tab w:val="right" w:pos="9781"/>
              </w:tabs>
              <w:jc w:val="center"/>
              <w:rPr>
                <w:rStyle w:val="Emphasis"/>
                <w:rFonts w:asciiTheme="minorHAnsi" w:hAnsiTheme="minorHAnsi" w:cstheme="minorHAnsi"/>
                <w:b/>
                <w:i w:val="0"/>
                <w:iCs w:val="0"/>
                <w:sz w:val="20"/>
                <w:szCs w:val="20"/>
              </w:rPr>
            </w:pPr>
          </w:p>
          <w:p w:rsidR="00944B41" w:rsidRDefault="00944B41" w:rsidP="00944B41">
            <w:pPr>
              <w:tabs>
                <w:tab w:val="right" w:pos="9781"/>
              </w:tabs>
              <w:jc w:val="center"/>
              <w:rPr>
                <w:rStyle w:val="Emphasis"/>
                <w:rFonts w:asciiTheme="minorHAnsi" w:hAnsiTheme="minorHAnsi" w:cstheme="minorHAnsi"/>
                <w:b/>
                <w:i w:val="0"/>
                <w:iCs w:val="0"/>
                <w:sz w:val="20"/>
                <w:szCs w:val="20"/>
              </w:rPr>
            </w:pPr>
          </w:p>
          <w:p w:rsidR="00944B41" w:rsidRDefault="00944B41" w:rsidP="00944B41">
            <w:pPr>
              <w:tabs>
                <w:tab w:val="right" w:pos="9781"/>
              </w:tabs>
              <w:jc w:val="center"/>
              <w:rPr>
                <w:rStyle w:val="Emphasis"/>
                <w:rFonts w:asciiTheme="minorHAnsi" w:hAnsiTheme="minorHAnsi" w:cstheme="minorHAnsi"/>
                <w:b/>
                <w:i w:val="0"/>
                <w:iCs w:val="0"/>
                <w:sz w:val="20"/>
                <w:szCs w:val="20"/>
              </w:rPr>
            </w:pPr>
          </w:p>
          <w:p w:rsidR="00944B41" w:rsidRDefault="00944B41" w:rsidP="00944B41">
            <w:pPr>
              <w:tabs>
                <w:tab w:val="right" w:pos="9781"/>
              </w:tabs>
              <w:rPr>
                <w:rStyle w:val="Emphasis"/>
                <w:rFonts w:asciiTheme="minorHAnsi" w:hAnsiTheme="minorHAnsi" w:cstheme="minorHAnsi"/>
                <w:b/>
                <w:i w:val="0"/>
                <w:iCs w:val="0"/>
                <w:sz w:val="20"/>
                <w:szCs w:val="20"/>
              </w:rPr>
            </w:pPr>
          </w:p>
          <w:p w:rsidR="00944B41" w:rsidRPr="00944B41" w:rsidRDefault="00944B41" w:rsidP="00944B41">
            <w:pPr>
              <w:tabs>
                <w:tab w:val="right" w:pos="9781"/>
              </w:tabs>
              <w:jc w:val="center"/>
              <w:rPr>
                <w:rStyle w:val="Emphasis"/>
                <w:rFonts w:asciiTheme="minorHAnsi" w:hAnsiTheme="minorHAnsi" w:cstheme="minorHAnsi"/>
                <w:b/>
                <w:i w:val="0"/>
                <w:iCs w:val="0"/>
                <w:sz w:val="20"/>
                <w:szCs w:val="20"/>
              </w:rPr>
            </w:pPr>
          </w:p>
        </w:tc>
        <w:tc>
          <w:tcPr>
            <w:tcW w:w="3503" w:type="dxa"/>
            <w:vAlign w:val="center"/>
          </w:tcPr>
          <w:p w:rsidR="00944B41" w:rsidRPr="00944B41" w:rsidRDefault="00944B41" w:rsidP="00944B41">
            <w:pPr>
              <w:tabs>
                <w:tab w:val="right" w:pos="9781"/>
              </w:tabs>
              <w:jc w:val="center"/>
              <w:rPr>
                <w:rStyle w:val="Emphasis"/>
                <w:rFonts w:asciiTheme="minorHAnsi" w:hAnsiTheme="minorHAnsi" w:cstheme="minorHAnsi"/>
                <w:b/>
                <w:i w:val="0"/>
                <w:iCs w:val="0"/>
                <w:sz w:val="20"/>
                <w:szCs w:val="20"/>
              </w:rPr>
            </w:pPr>
          </w:p>
        </w:tc>
      </w:tr>
    </w:tbl>
    <w:p w:rsidR="00944B41" w:rsidRPr="00BD5661" w:rsidRDefault="00944B41" w:rsidP="00944B41">
      <w:pPr>
        <w:pStyle w:val="ListParagraph"/>
        <w:tabs>
          <w:tab w:val="right" w:pos="9781"/>
        </w:tabs>
        <w:ind w:left="1440"/>
        <w:rPr>
          <w:rStyle w:val="Emphasis"/>
          <w:rFonts w:asciiTheme="minorHAnsi" w:hAnsiTheme="minorHAnsi" w:cstheme="minorHAnsi"/>
          <w:i w:val="0"/>
          <w:iCs w:val="0"/>
          <w:sz w:val="20"/>
          <w:szCs w:val="20"/>
        </w:rPr>
      </w:pPr>
    </w:p>
    <w:sectPr w:rsidR="00944B41" w:rsidRPr="00BD5661" w:rsidSect="002A3EE1">
      <w:headerReference w:type="even" r:id="rId9"/>
      <w:headerReference w:type="default" r:id="rId10"/>
      <w:footerReference w:type="even" r:id="rId11"/>
      <w:footerReference w:type="default" r:id="rId12"/>
      <w:headerReference w:type="first" r:id="rId13"/>
      <w:footerReference w:type="first" r:id="rId14"/>
      <w:pgSz w:w="11907" w:h="16840"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6FA" w:rsidRDefault="007716FA" w:rsidP="002A3EE1">
      <w:r>
        <w:separator/>
      </w:r>
    </w:p>
  </w:endnote>
  <w:endnote w:type="continuationSeparator" w:id="0">
    <w:p w:rsidR="007716FA" w:rsidRDefault="007716FA" w:rsidP="002A3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larity Gothic SF">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6FA" w:rsidRDefault="007716FA" w:rsidP="002A3EE1">
      <w:r>
        <w:separator/>
      </w:r>
    </w:p>
  </w:footnote>
  <w:footnote w:type="continuationSeparator" w:id="0">
    <w:p w:rsidR="007716FA" w:rsidRDefault="007716FA" w:rsidP="002A3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EE1" w:rsidRPr="002A3EE1" w:rsidRDefault="002A3EE1">
    <w:pPr>
      <w:pStyle w:val="Header"/>
      <w:rPr>
        <w:rFonts w:asciiTheme="minorHAnsi" w:hAnsiTheme="minorHAnsi" w:cstheme="minorHAnsi"/>
        <w:sz w:val="20"/>
        <w:szCs w:val="20"/>
      </w:rPr>
    </w:pPr>
    <w:r>
      <w:rPr>
        <w:rFonts w:asciiTheme="minorHAnsi" w:hAnsiTheme="minorHAnsi" w:cstheme="minorHAnsi"/>
        <w:sz w:val="20"/>
        <w:szCs w:val="20"/>
      </w:rPr>
      <w:t>IB Chemistry</w:t>
    </w:r>
    <w:r w:rsidRPr="002A3EE1">
      <w:rPr>
        <w:rFonts w:asciiTheme="minorHAnsi" w:hAnsiTheme="minorHAnsi" w:cstheme="minorHAnsi"/>
        <w:sz w:val="20"/>
        <w:szCs w:val="20"/>
      </w:rPr>
      <w:ptab w:relativeTo="margin" w:alignment="center" w:leader="none"/>
    </w:r>
    <w:r>
      <w:rPr>
        <w:rFonts w:asciiTheme="minorHAnsi" w:hAnsiTheme="minorHAnsi" w:cstheme="minorHAnsi"/>
        <w:sz w:val="20"/>
        <w:szCs w:val="20"/>
      </w:rPr>
      <w:t>Brakke</w:t>
    </w:r>
    <w:r w:rsidRPr="002A3EE1">
      <w:rPr>
        <w:rFonts w:asciiTheme="minorHAnsi" w:hAnsiTheme="minorHAnsi" w:cstheme="minorHAnsi"/>
        <w:sz w:val="20"/>
        <w:szCs w:val="20"/>
      </w:rPr>
      <w:ptab w:relativeTo="margin" w:alignment="right" w:leader="none"/>
    </w:r>
    <w:r w:rsidR="002A73BF">
      <w:rPr>
        <w:rFonts w:asciiTheme="minorHAnsi" w:hAnsiTheme="minorHAnsi" w:cstheme="minorHAnsi"/>
        <w:sz w:val="20"/>
        <w:szCs w:val="20"/>
      </w:rPr>
      <w:t>ECA – Topic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A047C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C542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D142D0E"/>
    <w:multiLevelType w:val="hybridMultilevel"/>
    <w:tmpl w:val="B66A7C72"/>
    <w:lvl w:ilvl="0" w:tplc="FECA336A">
      <w:numFmt w:val="bullet"/>
      <w:lvlText w:val=""/>
      <w:lvlJc w:val="left"/>
      <w:pPr>
        <w:ind w:left="1800" w:hanging="360"/>
      </w:pPr>
      <w:rPr>
        <w:rFonts w:ascii="Wingdings" w:eastAsia="Times New Roman" w:hAnsi="Wingdings" w:cstheme="minorHAns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3A9D5938"/>
    <w:multiLevelType w:val="hybridMultilevel"/>
    <w:tmpl w:val="0FE66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7F25E1"/>
    <w:multiLevelType w:val="hybridMultilevel"/>
    <w:tmpl w:val="B8D8E092"/>
    <w:lvl w:ilvl="0" w:tplc="D72C5280">
      <w:start w:val="1"/>
      <w:numFmt w:val="bullet"/>
      <w:lvlText w:val=""/>
      <w:lvlJc w:val="left"/>
      <w:pPr>
        <w:tabs>
          <w:tab w:val="num" w:pos="720"/>
        </w:tabs>
        <w:ind w:left="720" w:hanging="360"/>
      </w:pPr>
      <w:rPr>
        <w:rFonts w:ascii="Wingdings" w:hAnsi="Wingdings" w:hint="default"/>
      </w:rPr>
    </w:lvl>
    <w:lvl w:ilvl="1" w:tplc="4FBEC2FE" w:tentative="1">
      <w:start w:val="1"/>
      <w:numFmt w:val="bullet"/>
      <w:lvlText w:val=""/>
      <w:lvlJc w:val="left"/>
      <w:pPr>
        <w:tabs>
          <w:tab w:val="num" w:pos="1440"/>
        </w:tabs>
        <w:ind w:left="1440" w:hanging="360"/>
      </w:pPr>
      <w:rPr>
        <w:rFonts w:ascii="Wingdings" w:hAnsi="Wingdings" w:hint="default"/>
      </w:rPr>
    </w:lvl>
    <w:lvl w:ilvl="2" w:tplc="345637E6" w:tentative="1">
      <w:start w:val="1"/>
      <w:numFmt w:val="bullet"/>
      <w:lvlText w:val=""/>
      <w:lvlJc w:val="left"/>
      <w:pPr>
        <w:tabs>
          <w:tab w:val="num" w:pos="2160"/>
        </w:tabs>
        <w:ind w:left="2160" w:hanging="360"/>
      </w:pPr>
      <w:rPr>
        <w:rFonts w:ascii="Wingdings" w:hAnsi="Wingding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6">
    <w:nsid w:val="3EE06576"/>
    <w:multiLevelType w:val="hybridMultilevel"/>
    <w:tmpl w:val="661826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7350D50"/>
    <w:multiLevelType w:val="hybridMultilevel"/>
    <w:tmpl w:val="D362D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8113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BDB2523"/>
    <w:multiLevelType w:val="hybridMultilevel"/>
    <w:tmpl w:val="CAC0D95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59E1D37"/>
    <w:multiLevelType w:val="hybridMultilevel"/>
    <w:tmpl w:val="0B32EC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5C4DFD"/>
    <w:multiLevelType w:val="hybridMultilevel"/>
    <w:tmpl w:val="AF028794"/>
    <w:lvl w:ilvl="0" w:tplc="0409000F">
      <w:start w:val="1"/>
      <w:numFmt w:val="decimal"/>
      <w:lvlText w:val="%1."/>
      <w:lvlJc w:val="left"/>
      <w:pPr>
        <w:tabs>
          <w:tab w:val="num" w:pos="720"/>
        </w:tabs>
        <w:ind w:left="720" w:hanging="360"/>
      </w:pPr>
      <w:rPr>
        <w:rFonts w:hint="default"/>
      </w:rPr>
    </w:lvl>
    <w:lvl w:ilvl="1" w:tplc="4FBEC2FE">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160"/>
        </w:tabs>
        <w:ind w:left="2160" w:hanging="360"/>
      </w:pPr>
      <w:rPr>
        <w:rFont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12">
    <w:nsid w:val="756B67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59946B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5B20E49"/>
    <w:multiLevelType w:val="hybridMultilevel"/>
    <w:tmpl w:val="50541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E945F3"/>
    <w:multiLevelType w:val="hybridMultilevel"/>
    <w:tmpl w:val="DB9C7D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8F670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lvlOverride w:ilvl="0">
      <w:lvl w:ilvl="0">
        <w:start w:val="1"/>
        <w:numFmt w:val="bullet"/>
        <w:lvlText w:val="•"/>
        <w:legacy w:legacy="1" w:legacySpace="0" w:legacyIndent="283"/>
        <w:lvlJc w:val="left"/>
        <w:pPr>
          <w:ind w:left="283" w:hanging="283"/>
        </w:pPr>
        <w:rPr>
          <w:rFonts w:ascii="Arial" w:hAnsi="Arial" w:hint="default"/>
        </w:rPr>
      </w:lvl>
    </w:lvlOverride>
  </w:num>
  <w:num w:numId="3">
    <w:abstractNumId w:val="16"/>
  </w:num>
  <w:num w:numId="4">
    <w:abstractNumId w:val="1"/>
  </w:num>
  <w:num w:numId="5">
    <w:abstractNumId w:val="12"/>
  </w:num>
  <w:num w:numId="6">
    <w:abstractNumId w:val="13"/>
  </w:num>
  <w:num w:numId="7">
    <w:abstractNumId w:val="8"/>
  </w:num>
  <w:num w:numId="8">
    <w:abstractNumId w:val="10"/>
  </w:num>
  <w:num w:numId="9">
    <w:abstractNumId w:val="14"/>
  </w:num>
  <w:num w:numId="10">
    <w:abstractNumId w:val="5"/>
  </w:num>
  <w:num w:numId="11">
    <w:abstractNumId w:val="11"/>
  </w:num>
  <w:num w:numId="12">
    <w:abstractNumId w:val="6"/>
  </w:num>
  <w:num w:numId="13">
    <w:abstractNumId w:val="4"/>
  </w:num>
  <w:num w:numId="14">
    <w:abstractNumId w:val="15"/>
  </w:num>
  <w:num w:numId="15">
    <w:abstractNumId w:val="7"/>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B54"/>
    <w:rsid w:val="0003487D"/>
    <w:rsid w:val="00042EB0"/>
    <w:rsid w:val="00083301"/>
    <w:rsid w:val="000C16E0"/>
    <w:rsid w:val="001157A7"/>
    <w:rsid w:val="001555F5"/>
    <w:rsid w:val="00161947"/>
    <w:rsid w:val="0016488B"/>
    <w:rsid w:val="001A6FDA"/>
    <w:rsid w:val="001F6386"/>
    <w:rsid w:val="00210FEC"/>
    <w:rsid w:val="0021415A"/>
    <w:rsid w:val="00292CBE"/>
    <w:rsid w:val="002A3EE1"/>
    <w:rsid w:val="002A73BF"/>
    <w:rsid w:val="002B225A"/>
    <w:rsid w:val="002C28AC"/>
    <w:rsid w:val="002D7125"/>
    <w:rsid w:val="00317163"/>
    <w:rsid w:val="00323E08"/>
    <w:rsid w:val="0037588D"/>
    <w:rsid w:val="0038273C"/>
    <w:rsid w:val="003C3CF8"/>
    <w:rsid w:val="003C3E14"/>
    <w:rsid w:val="003E74A4"/>
    <w:rsid w:val="00447D98"/>
    <w:rsid w:val="004A46EC"/>
    <w:rsid w:val="004D32E8"/>
    <w:rsid w:val="004D58AD"/>
    <w:rsid w:val="004F4E28"/>
    <w:rsid w:val="00545429"/>
    <w:rsid w:val="00560E81"/>
    <w:rsid w:val="005C4D55"/>
    <w:rsid w:val="005F22E9"/>
    <w:rsid w:val="005F6089"/>
    <w:rsid w:val="00627BC4"/>
    <w:rsid w:val="00635853"/>
    <w:rsid w:val="00647EDD"/>
    <w:rsid w:val="006764FC"/>
    <w:rsid w:val="006822D5"/>
    <w:rsid w:val="006B573B"/>
    <w:rsid w:val="00716FA9"/>
    <w:rsid w:val="007716FA"/>
    <w:rsid w:val="0089403C"/>
    <w:rsid w:val="008A18A4"/>
    <w:rsid w:val="008C6EDC"/>
    <w:rsid w:val="008E434D"/>
    <w:rsid w:val="008E736A"/>
    <w:rsid w:val="00944B41"/>
    <w:rsid w:val="00977F71"/>
    <w:rsid w:val="00995CAD"/>
    <w:rsid w:val="009E5217"/>
    <w:rsid w:val="009F369E"/>
    <w:rsid w:val="00A80BEA"/>
    <w:rsid w:val="00A914B9"/>
    <w:rsid w:val="00A92563"/>
    <w:rsid w:val="00A962E2"/>
    <w:rsid w:val="00AA794C"/>
    <w:rsid w:val="00AB6845"/>
    <w:rsid w:val="00AD1BB3"/>
    <w:rsid w:val="00B117BD"/>
    <w:rsid w:val="00B318FA"/>
    <w:rsid w:val="00B35DD3"/>
    <w:rsid w:val="00B50108"/>
    <w:rsid w:val="00B8722E"/>
    <w:rsid w:val="00B975D2"/>
    <w:rsid w:val="00BB211C"/>
    <w:rsid w:val="00BD5661"/>
    <w:rsid w:val="00BD5AC0"/>
    <w:rsid w:val="00C00CC8"/>
    <w:rsid w:val="00C25830"/>
    <w:rsid w:val="00C35D82"/>
    <w:rsid w:val="00D35BFB"/>
    <w:rsid w:val="00D61B06"/>
    <w:rsid w:val="00D64B79"/>
    <w:rsid w:val="00D76919"/>
    <w:rsid w:val="00DC29B5"/>
    <w:rsid w:val="00DE0AE4"/>
    <w:rsid w:val="00DE0BFB"/>
    <w:rsid w:val="00DF4B54"/>
    <w:rsid w:val="00E170AB"/>
    <w:rsid w:val="00E461C0"/>
    <w:rsid w:val="00E51E38"/>
    <w:rsid w:val="00F46C03"/>
    <w:rsid w:val="00FF5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24200">
      <w:bodyDiv w:val="1"/>
      <w:marLeft w:val="0"/>
      <w:marRight w:val="0"/>
      <w:marTop w:val="0"/>
      <w:marBottom w:val="0"/>
      <w:divBdr>
        <w:top w:val="none" w:sz="0" w:space="0" w:color="auto"/>
        <w:left w:val="none" w:sz="0" w:space="0" w:color="auto"/>
        <w:bottom w:val="none" w:sz="0" w:space="0" w:color="auto"/>
        <w:right w:val="none" w:sz="0" w:space="0" w:color="auto"/>
      </w:divBdr>
      <w:divsChild>
        <w:div w:id="305546004">
          <w:marLeft w:val="547"/>
          <w:marRight w:val="0"/>
          <w:marTop w:val="115"/>
          <w:marBottom w:val="0"/>
          <w:divBdr>
            <w:top w:val="none" w:sz="0" w:space="0" w:color="auto"/>
            <w:left w:val="none" w:sz="0" w:space="0" w:color="auto"/>
            <w:bottom w:val="none" w:sz="0" w:space="0" w:color="auto"/>
            <w:right w:val="none" w:sz="0" w:space="0" w:color="auto"/>
          </w:divBdr>
        </w:div>
        <w:div w:id="1014304944">
          <w:marLeft w:val="547"/>
          <w:marRight w:val="0"/>
          <w:marTop w:val="115"/>
          <w:marBottom w:val="0"/>
          <w:divBdr>
            <w:top w:val="none" w:sz="0" w:space="0" w:color="auto"/>
            <w:left w:val="none" w:sz="0" w:space="0" w:color="auto"/>
            <w:bottom w:val="none" w:sz="0" w:space="0" w:color="auto"/>
            <w:right w:val="none" w:sz="0" w:space="0" w:color="auto"/>
          </w:divBdr>
        </w:div>
        <w:div w:id="1647665448">
          <w:marLeft w:val="547"/>
          <w:marRight w:val="0"/>
          <w:marTop w:val="115"/>
          <w:marBottom w:val="0"/>
          <w:divBdr>
            <w:top w:val="none" w:sz="0" w:space="0" w:color="auto"/>
            <w:left w:val="none" w:sz="0" w:space="0" w:color="auto"/>
            <w:bottom w:val="none" w:sz="0" w:space="0" w:color="auto"/>
            <w:right w:val="none" w:sz="0" w:space="0" w:color="auto"/>
          </w:divBdr>
        </w:div>
        <w:div w:id="231745257">
          <w:marLeft w:val="547"/>
          <w:marRight w:val="0"/>
          <w:marTop w:val="115"/>
          <w:marBottom w:val="0"/>
          <w:divBdr>
            <w:top w:val="none" w:sz="0" w:space="0" w:color="auto"/>
            <w:left w:val="none" w:sz="0" w:space="0" w:color="auto"/>
            <w:bottom w:val="none" w:sz="0" w:space="0" w:color="auto"/>
            <w:right w:val="none" w:sz="0" w:space="0" w:color="auto"/>
          </w:divBdr>
        </w:div>
        <w:div w:id="1215237156">
          <w:marLeft w:val="547"/>
          <w:marRight w:val="0"/>
          <w:marTop w:val="115"/>
          <w:marBottom w:val="0"/>
          <w:divBdr>
            <w:top w:val="none" w:sz="0" w:space="0" w:color="auto"/>
            <w:left w:val="none" w:sz="0" w:space="0" w:color="auto"/>
            <w:bottom w:val="none" w:sz="0" w:space="0" w:color="auto"/>
            <w:right w:val="none" w:sz="0" w:space="0" w:color="auto"/>
          </w:divBdr>
        </w:div>
        <w:div w:id="1037588166">
          <w:marLeft w:val="547"/>
          <w:marRight w:val="0"/>
          <w:marTop w:val="115"/>
          <w:marBottom w:val="0"/>
          <w:divBdr>
            <w:top w:val="none" w:sz="0" w:space="0" w:color="auto"/>
            <w:left w:val="none" w:sz="0" w:space="0" w:color="auto"/>
            <w:bottom w:val="none" w:sz="0" w:space="0" w:color="auto"/>
            <w:right w:val="none" w:sz="0" w:space="0" w:color="auto"/>
          </w:divBdr>
        </w:div>
        <w:div w:id="1051229513">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AS301  © RWGrime (Chemsheets</vt:lpstr>
    </vt:vector>
  </TitlesOfParts>
  <Company/>
  <LinksUpToDate>false</LinksUpToDate>
  <CharactersWithSpaces>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AS301  © RWGrime (Chemsheets</dc:title>
  <dc:subject/>
  <dc:creator>Richard Grime</dc:creator>
  <cp:keywords/>
  <dc:description/>
  <cp:lastModifiedBy>Brakke</cp:lastModifiedBy>
  <cp:revision>3</cp:revision>
  <cp:lastPrinted>2007-08-14T20:18:00Z</cp:lastPrinted>
  <dcterms:created xsi:type="dcterms:W3CDTF">2011-02-15T22:43:00Z</dcterms:created>
  <dcterms:modified xsi:type="dcterms:W3CDTF">2011-02-15T23:11:00Z</dcterms:modified>
</cp:coreProperties>
</file>